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057" w:type="dxa"/>
        <w:tblInd w:w="-34" w:type="dxa"/>
        <w:tblLook w:val="04A0" w:firstRow="1" w:lastRow="0" w:firstColumn="1" w:lastColumn="0" w:noHBand="0" w:noVBand="1"/>
      </w:tblPr>
      <w:tblGrid>
        <w:gridCol w:w="908"/>
        <w:gridCol w:w="6747"/>
        <w:gridCol w:w="992"/>
        <w:gridCol w:w="2410"/>
      </w:tblGrid>
      <w:tr w:rsidR="005D4C76" w:rsidRPr="00771913" w:rsidTr="007B1290">
        <w:trPr>
          <w:trHeight w:val="480"/>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Артикул</w:t>
            </w:r>
          </w:p>
        </w:tc>
        <w:tc>
          <w:tcPr>
            <w:tcW w:w="6747" w:type="dxa"/>
            <w:tcBorders>
              <w:top w:val="single" w:sz="4" w:space="0" w:color="auto"/>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Наименование</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Цена (руб.)</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Срок выполнения</w:t>
            </w:r>
          </w:p>
        </w:tc>
      </w:tr>
      <w:tr w:rsidR="005D4C76" w:rsidRPr="00771913"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808080" w:themeFill="background1" w:themeFillShade="80"/>
            <w:noWrap/>
            <w:vAlign w:val="bottom"/>
            <w:hideMark/>
          </w:tcPr>
          <w:p w:rsidR="005D4C76" w:rsidRPr="00771913" w:rsidRDefault="005D4C76" w:rsidP="005D4C76">
            <w:pPr>
              <w:spacing w:after="0" w:line="240" w:lineRule="auto"/>
              <w:jc w:val="center"/>
              <w:rPr>
                <w:rFonts w:asciiTheme="minorHAnsi" w:eastAsia="Times New Roman" w:hAnsiTheme="minorHAnsi" w:cstheme="minorHAnsi"/>
                <w:b/>
                <w:bCs/>
                <w:color w:val="000000"/>
                <w:sz w:val="24"/>
                <w:szCs w:val="24"/>
                <w:lang w:eastAsia="ru-RU"/>
              </w:rPr>
            </w:pPr>
            <w:r w:rsidRPr="00771913">
              <w:rPr>
                <w:rFonts w:asciiTheme="minorHAnsi" w:eastAsia="Times New Roman" w:hAnsiTheme="minorHAnsi" w:cstheme="minorHAnsi"/>
                <w:b/>
                <w:bCs/>
                <w:color w:val="000000"/>
                <w:sz w:val="24"/>
                <w:szCs w:val="24"/>
                <w:lang w:eastAsia="ru-RU"/>
              </w:rPr>
              <w:t>Новые исследования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43-365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Общий анализ крови и СОЭ</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35</w:t>
            </w:r>
            <w:r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Скорость оседания эритроцитов (СОЭ) , Общий анализ крови (без лейкоцитарной формулы и СОЭ)</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08-140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Кортизол в слюне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630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09-171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val="en-US" w:eastAsia="ru-RU"/>
              </w:rPr>
            </w:pPr>
            <w:r w:rsidRPr="00771913">
              <w:rPr>
                <w:rFonts w:asciiTheme="minorHAnsi" w:eastAsia="Times New Roman" w:hAnsiTheme="minorHAnsi" w:cstheme="minorHAnsi"/>
                <w:sz w:val="20"/>
                <w:szCs w:val="20"/>
                <w:lang w:eastAsia="ru-RU"/>
              </w:rPr>
              <w:t>Типирование</w:t>
            </w:r>
            <w:r w:rsidRPr="00771913">
              <w:rPr>
                <w:rFonts w:asciiTheme="minorHAnsi" w:eastAsia="Times New Roman" w:hAnsiTheme="minorHAnsi" w:cstheme="minorHAnsi"/>
                <w:sz w:val="20"/>
                <w:szCs w:val="20"/>
                <w:lang w:val="en-US" w:eastAsia="ru-RU"/>
              </w:rPr>
              <w:t xml:space="preserve"> Influenza virus A (H1N1, H3N2)</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140</w:t>
            </w:r>
            <w:r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09-120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Influenza virus A/B (вирусы гриппа А/В), РНК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145</w:t>
            </w:r>
            <w:r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40-622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Биохимия для ФиброМакс</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3700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96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Альфа-2-макроглобулин, Аланинаминотрансфераза (АЛТ), Аспартатаминотрансфераза (АСТ), Гамма-глютамилтранспептида</w:t>
            </w:r>
            <w:r>
              <w:rPr>
                <w:rFonts w:asciiTheme="minorHAnsi" w:eastAsia="Times New Roman" w:hAnsiTheme="minorHAnsi" w:cstheme="minorHAnsi"/>
                <w:sz w:val="20"/>
                <w:szCs w:val="20"/>
                <w:lang w:eastAsia="ru-RU"/>
              </w:rPr>
              <w:t xml:space="preserve">за (гамма-ГТ), Билирубин общий </w:t>
            </w:r>
            <w:r w:rsidRPr="00771913">
              <w:rPr>
                <w:rFonts w:asciiTheme="minorHAnsi" w:eastAsia="Times New Roman" w:hAnsiTheme="minorHAnsi" w:cstheme="minorHAnsi"/>
                <w:sz w:val="20"/>
                <w:szCs w:val="20"/>
                <w:lang w:eastAsia="ru-RU"/>
              </w:rPr>
              <w:t>, Аполипопротеин A 1, Триглицериды, Холестерол общий, Глюкоза в плазме, Гаптоглобин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40-623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Биохимия для Фибро/АктиТест</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3500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72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Альфа-2-макроглобулин, Аланинаминотрансфераза (АЛТ), Гамма-глютамилтранспептидаза (гамма-ГТ), Билирубин общий  , Аполипопротеин A 1, Гаптоглобин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808080" w:themeFill="background1" w:themeFillShade="80"/>
            <w:noWrap/>
            <w:vAlign w:val="bottom"/>
            <w:hideMark/>
          </w:tcPr>
          <w:p w:rsidR="005D4C76" w:rsidRPr="00771913" w:rsidRDefault="005D4C76" w:rsidP="005D4C76">
            <w:pPr>
              <w:spacing w:after="0" w:line="240" w:lineRule="auto"/>
              <w:jc w:val="center"/>
              <w:rPr>
                <w:rFonts w:asciiTheme="minorHAnsi" w:eastAsia="Times New Roman" w:hAnsiTheme="minorHAnsi" w:cstheme="minorHAnsi"/>
                <w:b/>
                <w:bCs/>
                <w:color w:val="000000"/>
                <w:sz w:val="24"/>
                <w:szCs w:val="24"/>
                <w:lang w:eastAsia="ru-RU"/>
              </w:rPr>
            </w:pPr>
            <w:r w:rsidRPr="00771913">
              <w:rPr>
                <w:rFonts w:asciiTheme="minorHAnsi" w:eastAsia="Times New Roman" w:hAnsiTheme="minorHAnsi" w:cstheme="minorHAnsi"/>
                <w:b/>
                <w:bCs/>
                <w:color w:val="000000"/>
                <w:sz w:val="24"/>
                <w:szCs w:val="24"/>
                <w:lang w:eastAsia="ru-RU"/>
              </w:rPr>
              <w:t>Общеклинические исследования</w:t>
            </w:r>
          </w:p>
        </w:tc>
      </w:tr>
      <w:tr w:rsidR="005D4C76" w:rsidRPr="00771913" w:rsidTr="007B1290">
        <w:trPr>
          <w:trHeight w:val="300"/>
        </w:trPr>
        <w:tc>
          <w:tcPr>
            <w:tcW w:w="7655" w:type="dxa"/>
            <w:gridSpan w:val="2"/>
            <w:tcBorders>
              <w:top w:val="single" w:sz="4" w:space="0" w:color="auto"/>
              <w:left w:val="single" w:sz="4" w:space="0" w:color="auto"/>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Гематологические исследования</w:t>
            </w:r>
          </w:p>
        </w:tc>
        <w:tc>
          <w:tcPr>
            <w:tcW w:w="992" w:type="dxa"/>
            <w:tcBorders>
              <w:top w:val="nil"/>
              <w:left w:val="nil"/>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02-005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Клинический анализ крови (c лейкоцитарной формулой)</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450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Общий анализ крови (без лейкоцитарной формулы и СОЭ), Лейкоцитарная формула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02-007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Скорость оседания эритроцитов (СОЭ)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02-014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Общий анализ крови (без лейкоцитарной формулы и СОЭ)</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250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02-025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Лейкоцитарная формула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w:t>
            </w:r>
            <w:r w:rsidRPr="00771913">
              <w:rPr>
                <w:rFonts w:asciiTheme="minorHAnsi" w:eastAsia="Times New Roman" w:hAnsiTheme="minorHAnsi" w:cstheme="minorHAnsi"/>
                <w:sz w:val="20"/>
                <w:szCs w:val="20"/>
                <w:lang w:eastAsia="ru-RU"/>
              </w:rPr>
              <w:t>50,00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02-027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Ретикулоциты</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34</w:t>
            </w:r>
            <w:r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02-029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Клинический анализ крови с лейкоцитарной формулой и СОЭ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665B4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w:t>
            </w:r>
            <w:r w:rsidR="005D4C76">
              <w:rPr>
                <w:rFonts w:asciiTheme="minorHAnsi" w:eastAsia="Times New Roman" w:hAnsiTheme="minorHAnsi" w:cstheme="minorHAnsi"/>
                <w:sz w:val="20"/>
                <w:szCs w:val="20"/>
                <w:lang w:eastAsia="ru-RU"/>
              </w:rPr>
              <w:t>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Скорость оседания эритроцитов (СОЭ) , Общий анализ крови (без лейкоцитарной формулы и СОЭ), Лейкоцитарная формула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02-041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Клинический анализ крови с микроскопией лейкоцитарной формулы</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7655" w:type="dxa"/>
            <w:gridSpan w:val="2"/>
            <w:tcBorders>
              <w:top w:val="single" w:sz="4" w:space="0" w:color="auto"/>
              <w:left w:val="single" w:sz="4" w:space="0" w:color="auto"/>
              <w:bottom w:val="single" w:sz="4" w:space="0" w:color="auto"/>
              <w:right w:val="nil"/>
            </w:tcBorders>
            <w:shd w:val="clear" w:color="auto" w:fill="FFFFFF" w:themeFill="background1"/>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Изосерология</w:t>
            </w:r>
          </w:p>
        </w:tc>
        <w:tc>
          <w:tcPr>
            <w:tcW w:w="992" w:type="dxa"/>
            <w:tcBorders>
              <w:top w:val="nil"/>
              <w:left w:val="nil"/>
              <w:bottom w:val="single" w:sz="4" w:space="0" w:color="auto"/>
              <w:right w:val="nil"/>
            </w:tcBorders>
            <w:shd w:val="clear" w:color="auto" w:fill="FFFFFF" w:themeFill="background1"/>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000000"/>
                <w:sz w:val="20"/>
                <w:szCs w:val="20"/>
                <w:lang w:eastAsia="ru-RU"/>
              </w:rPr>
            </w:pPr>
            <w:r w:rsidRPr="00771913">
              <w:rPr>
                <w:rFonts w:asciiTheme="minorHAnsi" w:eastAsia="Times New Roman" w:hAnsiTheme="minorHAnsi" w:cstheme="minorHAnsi"/>
                <w:b/>
                <w:bCs/>
                <w:color w:val="000000"/>
                <w:sz w:val="20"/>
                <w:szCs w:val="20"/>
                <w:lang w:eastAsia="ru-RU"/>
              </w:rPr>
              <w:t> </w:t>
            </w:r>
          </w:p>
        </w:tc>
        <w:tc>
          <w:tcPr>
            <w:tcW w:w="2410" w:type="dxa"/>
            <w:tcBorders>
              <w:top w:val="nil"/>
              <w:left w:val="nil"/>
              <w:bottom w:val="single" w:sz="4" w:space="0" w:color="auto"/>
              <w:right w:val="single" w:sz="4" w:space="0" w:color="auto"/>
            </w:tcBorders>
            <w:shd w:val="clear" w:color="auto" w:fill="FFFFFF" w:themeFill="background1"/>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000000"/>
                <w:sz w:val="20"/>
                <w:szCs w:val="20"/>
                <w:lang w:eastAsia="ru-RU"/>
              </w:rPr>
            </w:pPr>
            <w:r w:rsidRPr="00771913">
              <w:rPr>
                <w:rFonts w:asciiTheme="minorHAnsi" w:eastAsia="Times New Roman" w:hAnsiTheme="minorHAnsi" w:cstheme="minorHAnsi"/>
                <w:b/>
                <w:bCs/>
                <w:color w:val="00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03-005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Группа крови ABO</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350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03-008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Резус-фактор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350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13-002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Аллоиммунные антиэритроцитарные антитела (в том числе антирезусные), титр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850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tr w:rsidR="005D4C76" w:rsidRPr="00771913" w:rsidTr="007B1290">
        <w:trPr>
          <w:trHeight w:val="300"/>
        </w:trPr>
        <w:tc>
          <w:tcPr>
            <w:tcW w:w="7655" w:type="dxa"/>
            <w:gridSpan w:val="2"/>
            <w:tcBorders>
              <w:top w:val="single" w:sz="4" w:space="0" w:color="auto"/>
              <w:left w:val="single" w:sz="4" w:space="0" w:color="auto"/>
              <w:bottom w:val="single" w:sz="4" w:space="0" w:color="auto"/>
              <w:right w:val="nil"/>
            </w:tcBorders>
            <w:shd w:val="clear" w:color="000000" w:fill="FFFFFF" w:themeFill="background1"/>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Гемостаз</w:t>
            </w:r>
          </w:p>
        </w:tc>
        <w:tc>
          <w:tcPr>
            <w:tcW w:w="992" w:type="dxa"/>
            <w:tcBorders>
              <w:top w:val="single" w:sz="4" w:space="0" w:color="auto"/>
              <w:left w:val="nil"/>
              <w:bottom w:val="single" w:sz="4" w:space="0" w:color="auto"/>
              <w:right w:val="nil"/>
            </w:tcBorders>
            <w:shd w:val="clear" w:color="000000" w:fill="FFFFFF" w:themeFill="background1"/>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000000"/>
                <w:sz w:val="20"/>
                <w:szCs w:val="20"/>
                <w:lang w:eastAsia="ru-RU"/>
              </w:rPr>
            </w:pPr>
            <w:r w:rsidRPr="00771913">
              <w:rPr>
                <w:rFonts w:asciiTheme="minorHAnsi" w:eastAsia="Times New Roman" w:hAnsiTheme="minorHAnsi" w:cstheme="minorHAnsi"/>
                <w:b/>
                <w:bCs/>
                <w:color w:val="000000"/>
                <w:sz w:val="20"/>
                <w:szCs w:val="20"/>
                <w:lang w:eastAsia="ru-RU"/>
              </w:rPr>
              <w:t> </w:t>
            </w:r>
          </w:p>
        </w:tc>
        <w:tc>
          <w:tcPr>
            <w:tcW w:w="2410" w:type="dxa"/>
            <w:tcBorders>
              <w:top w:val="single" w:sz="4" w:space="0" w:color="auto"/>
              <w:left w:val="nil"/>
              <w:bottom w:val="single" w:sz="4" w:space="0" w:color="auto"/>
              <w:right w:val="single" w:sz="4" w:space="0" w:color="auto"/>
            </w:tcBorders>
            <w:shd w:val="clear" w:color="000000" w:fill="FFFFFF" w:themeFill="background1"/>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000000"/>
                <w:sz w:val="20"/>
                <w:szCs w:val="20"/>
                <w:lang w:eastAsia="ru-RU"/>
              </w:rPr>
            </w:pPr>
            <w:r w:rsidRPr="00771913">
              <w:rPr>
                <w:rFonts w:asciiTheme="minorHAnsi" w:eastAsia="Times New Roman" w:hAnsiTheme="minorHAnsi" w:cstheme="minorHAnsi"/>
                <w:b/>
                <w:bCs/>
                <w:color w:val="00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03-001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D-димер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1100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03-002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Антитромбин III</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68</w:t>
            </w:r>
            <w:r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03-003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Активированное частичное тромбопластиновое время (АЧТВ)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665B4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03-004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Волчаночный антикоагулянт</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800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03-007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Коагулограмма №1 (протромбин (по Квику), МНО)</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350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03-010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Тромбиновое время</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665B4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lastRenderedPageBreak/>
              <w:t>03-011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Фибриноген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665B4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03-015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Коагулограмма №2 (протромбин (по Квику), МНО, фибриноген)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450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tr w:rsidR="005D4C76" w:rsidRPr="00771913" w:rsidTr="007B1290">
        <w:trPr>
          <w:trHeight w:val="300"/>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Коагулограмма №1 (протромбин (по Квику), МНО), Фибриноген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480"/>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03-016</w:t>
            </w:r>
          </w:p>
        </w:tc>
        <w:tc>
          <w:tcPr>
            <w:tcW w:w="6747"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Коагулограмма №3 (протромбин (по Квику), МНО, фибриноген, АТIII, АЧТВ, D-димер)</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1800</w:t>
            </w:r>
            <w:r w:rsidRPr="00771913">
              <w:rPr>
                <w:rFonts w:asciiTheme="minorHAnsi" w:eastAsia="Times New Roman" w:hAnsiTheme="minorHAnsi" w:cstheme="minorHAnsi"/>
                <w:sz w:val="20"/>
                <w:szCs w:val="20"/>
                <w:lang w:eastAsia="ru-RU"/>
              </w:rPr>
              <w:t>,00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D-димер, Антитромбин III, Активированное частичное тромбопластиновое время (АЧТВ)  , Коагулограмма №1 (протромбин (по Квику), МНО), Фибриноген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03-017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Растворимые фибрин-мономерные комплексы (РФМК)</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03-018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Протеин C</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F264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w:t>
            </w:r>
            <w:r w:rsidR="005D4C76" w:rsidRPr="00771913">
              <w:rPr>
                <w:rFonts w:asciiTheme="minorHAnsi" w:eastAsia="Times New Roman" w:hAnsiTheme="minorHAnsi" w:cstheme="minorHAnsi"/>
                <w:sz w:val="20"/>
                <w:szCs w:val="20"/>
                <w:lang w:eastAsia="ru-RU"/>
              </w:rPr>
              <w:t>680,00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03-019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Протеин S свободный</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F264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w:t>
            </w:r>
            <w:r w:rsidR="005D4C76" w:rsidRPr="00771913">
              <w:rPr>
                <w:rFonts w:asciiTheme="minorHAnsi" w:eastAsia="Times New Roman" w:hAnsiTheme="minorHAnsi" w:cstheme="minorHAnsi"/>
                <w:sz w:val="20"/>
                <w:szCs w:val="20"/>
                <w:lang w:eastAsia="ru-RU"/>
              </w:rPr>
              <w:t>680,00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15 суток</w:t>
            </w:r>
          </w:p>
        </w:tc>
      </w:tr>
      <w:tr w:rsidR="00CF2649" w:rsidRPr="00771913"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808080" w:themeFill="background1" w:themeFillShade="80"/>
            <w:noWrap/>
            <w:vAlign w:val="bottom"/>
            <w:hideMark/>
          </w:tcPr>
          <w:p w:rsidR="00CF2649" w:rsidRPr="00CF2649" w:rsidRDefault="00CF2649" w:rsidP="00CF2649">
            <w:pPr>
              <w:spacing w:after="0" w:line="240" w:lineRule="auto"/>
              <w:jc w:val="center"/>
              <w:rPr>
                <w:rFonts w:asciiTheme="minorHAnsi" w:eastAsia="Times New Roman" w:hAnsiTheme="minorHAnsi" w:cstheme="minorHAnsi"/>
                <w:b/>
                <w:bCs/>
                <w:color w:val="000000"/>
                <w:sz w:val="24"/>
                <w:szCs w:val="24"/>
                <w:lang w:eastAsia="ru-RU"/>
              </w:rPr>
            </w:pPr>
            <w:r w:rsidRPr="00CF2649">
              <w:rPr>
                <w:rFonts w:asciiTheme="minorHAnsi" w:eastAsia="Times New Roman" w:hAnsiTheme="minorHAnsi" w:cstheme="minorHAnsi"/>
                <w:b/>
                <w:bCs/>
                <w:color w:val="000000"/>
                <w:sz w:val="24"/>
                <w:szCs w:val="24"/>
                <w:lang w:eastAsia="ru-RU"/>
              </w:rPr>
              <w:t>Биохимические исследования крови</w:t>
            </w:r>
          </w:p>
        </w:tc>
      </w:tr>
      <w:tr w:rsidR="005D4C76" w:rsidRPr="00771913" w:rsidTr="007B1290">
        <w:trPr>
          <w:trHeight w:val="300"/>
        </w:trPr>
        <w:tc>
          <w:tcPr>
            <w:tcW w:w="7655" w:type="dxa"/>
            <w:gridSpan w:val="2"/>
            <w:tcBorders>
              <w:top w:val="single" w:sz="4" w:space="0" w:color="auto"/>
              <w:left w:val="single" w:sz="4" w:space="0" w:color="auto"/>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Обмен белков</w:t>
            </w:r>
          </w:p>
        </w:tc>
        <w:tc>
          <w:tcPr>
            <w:tcW w:w="992" w:type="dxa"/>
            <w:tcBorders>
              <w:top w:val="nil"/>
              <w:left w:val="nil"/>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06-004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Альбумин в сыворотке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F264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06-011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Белковые фракции в сыворотке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F264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4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Белок общий в сыворотке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06-021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Креатинин в сыворотке (с определением СКФ)</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F264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06-033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Мочевая кислота в сыворотке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F264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06-034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Мочевина в сыворотке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F264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06-035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Белок общий в сыворотке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875BB"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CF2649" w:rsidRPr="00CF2649"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FFFFFF" w:themeFill="background1"/>
            <w:noWrap/>
            <w:vAlign w:val="bottom"/>
            <w:hideMark/>
          </w:tcPr>
          <w:p w:rsidR="00CF2649" w:rsidRPr="00CF2649" w:rsidRDefault="00CF2649" w:rsidP="005D4C76">
            <w:pPr>
              <w:spacing w:after="0" w:line="240" w:lineRule="auto"/>
              <w:rPr>
                <w:rFonts w:asciiTheme="minorHAnsi" w:eastAsia="Times New Roman" w:hAnsiTheme="minorHAnsi" w:cstheme="minorHAnsi"/>
                <w:b/>
                <w:bCs/>
                <w:color w:val="FF0000"/>
                <w:sz w:val="20"/>
                <w:szCs w:val="20"/>
                <w:lang w:eastAsia="ru-RU"/>
              </w:rPr>
            </w:pPr>
            <w:r w:rsidRPr="00CF2649">
              <w:rPr>
                <w:rFonts w:asciiTheme="minorHAnsi" w:eastAsia="Times New Roman" w:hAnsiTheme="minorHAnsi" w:cstheme="minorHAnsi"/>
                <w:b/>
                <w:bCs/>
                <w:color w:val="FF0000"/>
                <w:sz w:val="20"/>
                <w:szCs w:val="20"/>
                <w:lang w:eastAsia="ru-RU"/>
              </w:rPr>
              <w:t>Ферменты</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06-003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Аланинаминотрансфераза (АЛТ)</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875BB"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06-005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Амилаза общая в сыворотке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F264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06-006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Амилаза панкреатическая</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F264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06-010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Аспартатаминотрансфераза (АСТ)</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875BB"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06-013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Гамма-глютамилтранспептидаза (гамма-ГТ)</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F264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06-022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Креатинкиназа общая</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F264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06-023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Креатинкиназа MB</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F264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06-025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Лактатдегидрогеназа (ЛДГ) общая</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F264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06-026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Лактатдегидрогеназа 1, 2 (ЛДГ 1, 2 фракции)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F264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3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06-027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Липаза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F264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06-045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Фосфатаза щелочная общая</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875BB" w:rsidP="00C875BB">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06-049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Холинэстераза в сыворотке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F264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32</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8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06-137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Эластаза в сыворотке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F264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46</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19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06-180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Фосфатаза кислая общая</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42AB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D42AB4" w:rsidRPr="00D42AB4"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FFFFFF" w:themeFill="background1"/>
            <w:noWrap/>
            <w:vAlign w:val="bottom"/>
            <w:hideMark/>
          </w:tcPr>
          <w:p w:rsidR="00D42AB4" w:rsidRPr="00D42AB4" w:rsidRDefault="00D42AB4" w:rsidP="005D4C76">
            <w:pPr>
              <w:spacing w:after="0" w:line="240" w:lineRule="auto"/>
              <w:rPr>
                <w:rFonts w:asciiTheme="minorHAnsi" w:eastAsia="Times New Roman" w:hAnsiTheme="minorHAnsi" w:cstheme="minorHAnsi"/>
                <w:b/>
                <w:bCs/>
                <w:color w:val="FF0000"/>
                <w:sz w:val="20"/>
                <w:szCs w:val="20"/>
                <w:lang w:eastAsia="ru-RU"/>
              </w:rPr>
            </w:pPr>
            <w:r w:rsidRPr="00D42AB4">
              <w:rPr>
                <w:rFonts w:asciiTheme="minorHAnsi" w:eastAsia="Times New Roman" w:hAnsiTheme="minorHAnsi" w:cstheme="minorHAnsi"/>
                <w:b/>
                <w:bCs/>
                <w:color w:val="FF0000"/>
                <w:sz w:val="20"/>
                <w:szCs w:val="20"/>
                <w:lang w:eastAsia="ru-RU"/>
              </w:rPr>
              <w:t>Пигментный обмен</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06-036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Билирубин общий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875BB"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06-037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Билирубин прямой</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875BB"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D42AB4" w:rsidRPr="00771913"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FFFFFF" w:themeFill="background1"/>
            <w:noWrap/>
            <w:vAlign w:val="bottom"/>
            <w:hideMark/>
          </w:tcPr>
          <w:p w:rsidR="00D42AB4" w:rsidRPr="00D42AB4" w:rsidRDefault="00D42AB4" w:rsidP="005D4C76">
            <w:pPr>
              <w:spacing w:after="0" w:line="240" w:lineRule="auto"/>
              <w:rPr>
                <w:rFonts w:asciiTheme="minorHAnsi" w:eastAsia="Times New Roman" w:hAnsiTheme="minorHAnsi" w:cstheme="minorHAnsi"/>
                <w:b/>
                <w:bCs/>
                <w:color w:val="FF0000"/>
                <w:sz w:val="20"/>
                <w:szCs w:val="20"/>
                <w:lang w:eastAsia="ru-RU"/>
              </w:rPr>
            </w:pPr>
            <w:r w:rsidRPr="00D42AB4">
              <w:rPr>
                <w:rFonts w:asciiTheme="minorHAnsi" w:eastAsia="Times New Roman" w:hAnsiTheme="minorHAnsi" w:cstheme="minorHAnsi"/>
                <w:b/>
                <w:bCs/>
                <w:color w:val="FF0000"/>
                <w:sz w:val="20"/>
                <w:szCs w:val="20"/>
                <w:lang w:eastAsia="ru-RU"/>
              </w:rPr>
              <w:t>Липидный обмен</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06-008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Аполипопротеин B</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42AB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lastRenderedPageBreak/>
              <w:t>06-009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Аполипопротеин A 1</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42AB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w:t>
            </w:r>
            <w:r w:rsidR="005D4C76" w:rsidRPr="00771913">
              <w:rPr>
                <w:rFonts w:asciiTheme="minorHAnsi" w:eastAsia="Times New Roman" w:hAnsiTheme="minorHAnsi" w:cstheme="minorHAnsi"/>
                <w:sz w:val="20"/>
                <w:szCs w:val="20"/>
                <w:lang w:eastAsia="ru-RU"/>
              </w:rPr>
              <w:t>50,00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06-028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Холестерол – Липопротеины высокой плотности (ЛПВП)</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42AB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06-029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Холестерол - Липопротеины низкой плотности (ЛПНП)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42AB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06-041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Триглицериды</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42AB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06-048</w:t>
            </w:r>
          </w:p>
        </w:tc>
        <w:tc>
          <w:tcPr>
            <w:tcW w:w="6747"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Холестерол общий</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D4C76" w:rsidRPr="00771913" w:rsidRDefault="00D42AB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20</w:t>
            </w:r>
            <w:r w:rsidR="005D4C76" w:rsidRPr="00771913">
              <w:rPr>
                <w:rFonts w:asciiTheme="minorHAnsi" w:eastAsia="Times New Roman" w:hAnsiTheme="minorHAnsi" w:cstheme="minorHAnsi"/>
                <w:sz w:val="20"/>
                <w:szCs w:val="20"/>
                <w:lang w:eastAsia="ru-RU"/>
              </w:rPr>
              <w:t>0,00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06-178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Липопротеин (a)</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42AB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1800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10 суток</w:t>
            </w:r>
          </w:p>
        </w:tc>
      </w:tr>
      <w:tr w:rsidR="00D42AB4" w:rsidRPr="00D42AB4"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FFFFFF" w:themeFill="background1"/>
            <w:noWrap/>
            <w:vAlign w:val="bottom"/>
            <w:hideMark/>
          </w:tcPr>
          <w:p w:rsidR="00D42AB4" w:rsidRPr="00D42AB4" w:rsidRDefault="00D42AB4" w:rsidP="005D4C76">
            <w:pPr>
              <w:spacing w:after="0" w:line="240" w:lineRule="auto"/>
              <w:rPr>
                <w:rFonts w:asciiTheme="minorHAnsi" w:eastAsia="Times New Roman" w:hAnsiTheme="minorHAnsi" w:cstheme="minorHAnsi"/>
                <w:b/>
                <w:bCs/>
                <w:color w:val="FF0000"/>
                <w:sz w:val="20"/>
                <w:szCs w:val="20"/>
                <w:lang w:eastAsia="ru-RU"/>
              </w:rPr>
            </w:pPr>
            <w:r w:rsidRPr="00D42AB4">
              <w:rPr>
                <w:rFonts w:asciiTheme="minorHAnsi" w:eastAsia="Times New Roman" w:hAnsiTheme="minorHAnsi" w:cstheme="minorHAnsi"/>
                <w:b/>
                <w:bCs/>
                <w:color w:val="FF0000"/>
                <w:sz w:val="20"/>
                <w:szCs w:val="20"/>
                <w:lang w:eastAsia="ru-RU"/>
              </w:rPr>
              <w:t>Углеводный обмен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06-014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Гликированный гемоглобин (HbA 1c)</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42AB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06-015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Глюкоза в плазме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875BB"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550</w:t>
            </w:r>
            <w:bookmarkStart w:id="0" w:name="_GoBack"/>
            <w:bookmarkEnd w:id="0"/>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06-024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Лактат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42AB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75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8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06-047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Фруктозамин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42AB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750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D42AB4" w:rsidRPr="00771913"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FFFFFF" w:themeFill="background1"/>
            <w:noWrap/>
            <w:vAlign w:val="bottom"/>
            <w:hideMark/>
          </w:tcPr>
          <w:p w:rsidR="00D42AB4" w:rsidRPr="00D42AB4" w:rsidRDefault="00D42AB4" w:rsidP="005D4C76">
            <w:pPr>
              <w:spacing w:after="0" w:line="240" w:lineRule="auto"/>
              <w:rPr>
                <w:rFonts w:asciiTheme="minorHAnsi" w:eastAsia="Times New Roman" w:hAnsiTheme="minorHAnsi" w:cstheme="minorHAnsi"/>
                <w:b/>
                <w:bCs/>
                <w:color w:val="FF0000"/>
                <w:sz w:val="20"/>
                <w:szCs w:val="20"/>
                <w:lang w:eastAsia="ru-RU"/>
              </w:rPr>
            </w:pPr>
            <w:r w:rsidRPr="00D42AB4">
              <w:rPr>
                <w:rFonts w:asciiTheme="minorHAnsi" w:eastAsia="Times New Roman" w:hAnsiTheme="minorHAnsi" w:cstheme="minorHAnsi"/>
                <w:b/>
                <w:bCs/>
                <w:color w:val="FF0000"/>
                <w:sz w:val="20"/>
                <w:szCs w:val="20"/>
                <w:lang w:eastAsia="ru-RU"/>
              </w:rPr>
              <w:t>Специфические белки</w:t>
            </w:r>
          </w:p>
        </w:tc>
      </w:tr>
      <w:tr w:rsidR="005D4C76" w:rsidRPr="00771913" w:rsidTr="007B1290">
        <w:trPr>
          <w:trHeight w:val="300"/>
        </w:trPr>
        <w:tc>
          <w:tcPr>
            <w:tcW w:w="7655" w:type="dxa"/>
            <w:gridSpan w:val="2"/>
            <w:tcBorders>
              <w:top w:val="single" w:sz="4" w:space="0" w:color="auto"/>
              <w:left w:val="single" w:sz="4" w:space="0" w:color="auto"/>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Маркёры риска сердечно-сосудистых заболеваний</w:t>
            </w:r>
          </w:p>
        </w:tc>
        <w:tc>
          <w:tcPr>
            <w:tcW w:w="992" w:type="dxa"/>
            <w:tcBorders>
              <w:top w:val="nil"/>
              <w:left w:val="nil"/>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06-016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Гомоцистеин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42AB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1400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06-050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С-реактивный белок, количественно (высокочувствительный метод)</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42AB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06-076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Тропонин I</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695A1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06-079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Миоглобин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695A1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2500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3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06-157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NT-proBNP (количественно)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695A1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4500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06-182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С-реактивный белок, количественно (метод с нормальной чувствительностью)</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695A1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695A19" w:rsidRPr="00695A19"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FFFFFF" w:themeFill="background1"/>
            <w:noWrap/>
            <w:vAlign w:val="bottom"/>
            <w:hideMark/>
          </w:tcPr>
          <w:p w:rsidR="00695A19" w:rsidRPr="00695A19" w:rsidRDefault="00695A19" w:rsidP="005D4C76">
            <w:pPr>
              <w:spacing w:after="0" w:line="240" w:lineRule="auto"/>
              <w:rPr>
                <w:rFonts w:asciiTheme="minorHAnsi" w:eastAsia="Times New Roman" w:hAnsiTheme="minorHAnsi" w:cstheme="minorHAnsi"/>
                <w:b/>
                <w:bCs/>
                <w:color w:val="FF0000"/>
                <w:sz w:val="20"/>
                <w:szCs w:val="20"/>
                <w:lang w:eastAsia="ru-RU"/>
              </w:rPr>
            </w:pPr>
            <w:r w:rsidRPr="00695A19">
              <w:rPr>
                <w:rFonts w:asciiTheme="minorHAnsi" w:eastAsia="Times New Roman" w:hAnsiTheme="minorHAnsi" w:cstheme="minorHAnsi"/>
                <w:b/>
                <w:bCs/>
                <w:color w:val="FF0000"/>
                <w:sz w:val="20"/>
                <w:szCs w:val="20"/>
                <w:lang w:eastAsia="ru-RU"/>
              </w:rPr>
              <w:t>Маркёры воспаления и острофазовые белки</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06-007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Антистрептолизин О</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695A1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06-077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Гаптоглобин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695A1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110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3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06-078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Альфа-1-антитрипсин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695A1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110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3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06-080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Церулоплазмин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695A19" w:rsidP="00695A19">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110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13-020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Ревматоидный фактор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695A1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695A19" w:rsidRPr="00771913"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FFFFFF" w:themeFill="background1"/>
            <w:noWrap/>
            <w:vAlign w:val="bottom"/>
            <w:hideMark/>
          </w:tcPr>
          <w:p w:rsidR="00695A19" w:rsidRPr="00695A19" w:rsidRDefault="00695A19" w:rsidP="005D4C76">
            <w:pPr>
              <w:spacing w:after="0" w:line="240" w:lineRule="auto"/>
              <w:rPr>
                <w:rFonts w:asciiTheme="minorHAnsi" w:eastAsia="Times New Roman" w:hAnsiTheme="minorHAnsi" w:cstheme="minorHAnsi"/>
                <w:b/>
                <w:bCs/>
                <w:color w:val="FF0000"/>
                <w:sz w:val="20"/>
                <w:szCs w:val="20"/>
                <w:lang w:eastAsia="ru-RU"/>
              </w:rPr>
            </w:pPr>
            <w:r w:rsidRPr="00695A19">
              <w:rPr>
                <w:rFonts w:asciiTheme="minorHAnsi" w:eastAsia="Times New Roman" w:hAnsiTheme="minorHAnsi" w:cstheme="minorHAnsi"/>
                <w:b/>
                <w:bCs/>
                <w:color w:val="FF0000"/>
                <w:sz w:val="20"/>
                <w:szCs w:val="20"/>
                <w:lang w:eastAsia="ru-RU"/>
              </w:rPr>
              <w:t>Минеральный обмен</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06-019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Калий, натрий, хлор в сыворотке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D352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w:t>
            </w:r>
            <w:r w:rsidR="00695A19">
              <w:rPr>
                <w:rFonts w:asciiTheme="minorHAnsi" w:eastAsia="Times New Roman" w:hAnsiTheme="minorHAnsi" w:cstheme="minorHAnsi"/>
                <w:sz w:val="20"/>
                <w:szCs w:val="20"/>
                <w:lang w:eastAsia="ru-RU"/>
              </w:rPr>
              <w:t>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Калий в сыворотке, Натрий в сыворотке, Хлор в сыворотке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06-020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Кальций в сыворотке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665B4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06-051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Кальций ионизированный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695A1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06-031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Магний в сыворотке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665B4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06-046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Фосфор в сыворотке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695A1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06-064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Калий в сыворотке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D352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06-065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Натрий в сыворотке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D352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06-066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Хлор в сыворотке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D352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06-082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Цинк в сыворотке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875BB"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1600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06-083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Медь в сыворотке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D352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06-084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Литий в сыворотке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D352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06-085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Бор в сыворотке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D352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lastRenderedPageBreak/>
              <w:t>06-086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Алюминий в сыворотке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D352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06-087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Кремний в сыворотке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D352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95</w:t>
            </w:r>
            <w:r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06-088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Титан в сыворотке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D352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95</w:t>
            </w:r>
            <w:r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06-089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Хром в сыворотке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D352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95</w:t>
            </w:r>
            <w:r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06-090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Марганец в сыворотке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D352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95</w:t>
            </w:r>
            <w:r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06-091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Кобальт в сыворотке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D352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95</w:t>
            </w:r>
            <w:r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06-092</w:t>
            </w:r>
          </w:p>
        </w:tc>
        <w:tc>
          <w:tcPr>
            <w:tcW w:w="6747"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Никель в сыворотке</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D4C76" w:rsidRPr="00771913" w:rsidRDefault="002D352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95</w:t>
            </w:r>
            <w:r w:rsidRPr="00771913">
              <w:rPr>
                <w:rFonts w:asciiTheme="minorHAnsi" w:eastAsia="Times New Roman" w:hAnsiTheme="minorHAnsi" w:cstheme="minorHAnsi"/>
                <w:sz w:val="20"/>
                <w:szCs w:val="20"/>
                <w:lang w:eastAsia="ru-RU"/>
              </w:rPr>
              <w:t>0,00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06-093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Мышьяк в сыворотке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D352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95</w:t>
            </w:r>
            <w:r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06-094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Селен в сыворотке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875BB"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1200</w:t>
            </w:r>
            <w:r w:rsidR="002D352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06-095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Молибден в сыворотке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D352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95</w:t>
            </w:r>
            <w:r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06-096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Кадмий в сыворотке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D352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95</w:t>
            </w:r>
            <w:r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06-097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Сурьма в сыворотке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D352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95</w:t>
            </w:r>
            <w:r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06-098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Ртуть в сыворотке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D352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95</w:t>
            </w:r>
            <w:r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06-099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Свинец в цельной крови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D352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95</w:t>
            </w:r>
            <w:r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2D3526" w:rsidRPr="002D3526"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FFFFFF" w:themeFill="background1"/>
            <w:noWrap/>
            <w:vAlign w:val="bottom"/>
            <w:hideMark/>
          </w:tcPr>
          <w:p w:rsidR="002D3526" w:rsidRPr="002D3526" w:rsidRDefault="002D3526" w:rsidP="005D4C76">
            <w:pPr>
              <w:spacing w:after="0" w:line="240" w:lineRule="auto"/>
              <w:rPr>
                <w:rFonts w:asciiTheme="minorHAnsi" w:eastAsia="Times New Roman" w:hAnsiTheme="minorHAnsi" w:cstheme="minorHAnsi"/>
                <w:b/>
                <w:bCs/>
                <w:color w:val="FF0000"/>
                <w:sz w:val="20"/>
                <w:szCs w:val="20"/>
                <w:lang w:eastAsia="ru-RU"/>
              </w:rPr>
            </w:pPr>
            <w:r w:rsidRPr="002D3526">
              <w:rPr>
                <w:rFonts w:asciiTheme="minorHAnsi" w:eastAsia="Times New Roman" w:hAnsiTheme="minorHAnsi" w:cstheme="minorHAnsi"/>
                <w:b/>
                <w:bCs/>
                <w:color w:val="FF0000"/>
                <w:sz w:val="20"/>
                <w:szCs w:val="20"/>
                <w:lang w:eastAsia="ru-RU"/>
              </w:rPr>
              <w:t>Обмен железа</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06-017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Железо в сыворотке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665B4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06-018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Железосвязывающая способность сыворотки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D352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Железо в сыворотке, Латентная железосвязывающая способность сыворотки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06-133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Латентная железосвязывающая способность сыворотки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05167A"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06-040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Трансферрин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05167A"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06-042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Ферритин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875BB" w:rsidP="00C875BB">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A40EC1" w:rsidRPr="00A40EC1"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FFFFFF" w:themeFill="background1"/>
            <w:noWrap/>
            <w:vAlign w:val="bottom"/>
            <w:hideMark/>
          </w:tcPr>
          <w:p w:rsidR="00A40EC1" w:rsidRPr="00A40EC1" w:rsidRDefault="00A40EC1" w:rsidP="005D4C76">
            <w:pPr>
              <w:spacing w:after="0" w:line="240" w:lineRule="auto"/>
              <w:rPr>
                <w:rFonts w:asciiTheme="minorHAnsi" w:eastAsia="Times New Roman" w:hAnsiTheme="minorHAnsi" w:cstheme="minorHAnsi"/>
                <w:b/>
                <w:bCs/>
                <w:color w:val="FF0000"/>
                <w:sz w:val="20"/>
                <w:szCs w:val="20"/>
                <w:lang w:eastAsia="ru-RU"/>
              </w:rPr>
            </w:pPr>
            <w:r w:rsidRPr="00A40EC1">
              <w:rPr>
                <w:rFonts w:asciiTheme="minorHAnsi" w:eastAsia="Times New Roman" w:hAnsiTheme="minorHAnsi" w:cstheme="minorHAnsi"/>
                <w:b/>
                <w:bCs/>
                <w:color w:val="FF0000"/>
                <w:sz w:val="20"/>
                <w:szCs w:val="20"/>
                <w:lang w:eastAsia="ru-RU"/>
              </w:rPr>
              <w:t>Витамины и жирные кислоты</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06-101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Витамин А (ретинол)</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05167A"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350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06-102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Витамин В1 (тиамин)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05167A"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350</w:t>
            </w:r>
            <w:r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06-103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Витамин В5 (пантотеновая кислота)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05167A"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350</w:t>
            </w:r>
            <w:r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06-104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Витамин В6 (пиридоксин)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05167A"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350</w:t>
            </w:r>
            <w:r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C52EC3"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C52EC3" w:rsidRPr="00771913" w:rsidRDefault="00C52EC3"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06-012</w:t>
            </w:r>
          </w:p>
        </w:tc>
        <w:tc>
          <w:tcPr>
            <w:tcW w:w="6747" w:type="dxa"/>
            <w:tcBorders>
              <w:top w:val="nil"/>
              <w:left w:val="nil"/>
              <w:bottom w:val="single" w:sz="4" w:space="0" w:color="auto"/>
              <w:right w:val="single" w:sz="4" w:space="0" w:color="auto"/>
            </w:tcBorders>
            <w:shd w:val="clear" w:color="auto" w:fill="auto"/>
            <w:vAlign w:val="center"/>
            <w:hideMark/>
          </w:tcPr>
          <w:p w:rsidR="00C52EC3" w:rsidRPr="00771913" w:rsidRDefault="00C52EC3" w:rsidP="00C52EC3">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Витамин В6 (пиридоксин)</w:t>
            </w:r>
          </w:p>
        </w:tc>
        <w:tc>
          <w:tcPr>
            <w:tcW w:w="992" w:type="dxa"/>
            <w:tcBorders>
              <w:top w:val="nil"/>
              <w:left w:val="nil"/>
              <w:bottom w:val="single" w:sz="4" w:space="0" w:color="auto"/>
              <w:right w:val="single" w:sz="4" w:space="0" w:color="auto"/>
            </w:tcBorders>
            <w:shd w:val="clear" w:color="auto" w:fill="auto"/>
            <w:noWrap/>
            <w:vAlign w:val="center"/>
            <w:hideMark/>
          </w:tcPr>
          <w:p w:rsidR="00C52EC3" w:rsidRPr="00771913" w:rsidRDefault="00C52EC3" w:rsidP="0005167A">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80</w:t>
            </w:r>
            <w:r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C52EC3" w:rsidRPr="00771913" w:rsidRDefault="00C52EC3"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06-043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Витамин B9 (фолиевая кислота)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875BB"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850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06-105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Витамин С (аскорбиновая кислота)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05167A"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3500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06-106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Витамин D, 25-гидрокси (кальциферол)</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05167A"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06-107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Витамин Е (токоферол)</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05167A"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3500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06-108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Витамин К (филлохинон)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05167A"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3500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06-217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Витамин B2 (рибофлавин)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05167A"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350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06-218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Витамин B3 (ниацин)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05167A"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350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06-219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Комплексный анализ крови на витамины группы D (D2 и D3)</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7757C"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4400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06-109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Жирорастворимые витамины (A, D, E, K)</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7757C"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8000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Витамин А (ретинол), Витамин D, 25-гидрокси (кальциферол), Витамин Е (токоферол), Витамин К (филлохинон)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06-188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Водорастворимые витамины (B1, B5, B6, С)</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7757C"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9500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06-112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Комплексный анализ крови на ненасыщенные жирные кислоты семейства </w:t>
            </w:r>
            <w:r w:rsidRPr="00771913">
              <w:rPr>
                <w:rFonts w:asciiTheme="minorHAnsi" w:eastAsia="Times New Roman" w:hAnsiTheme="minorHAnsi" w:cstheme="minorHAnsi"/>
                <w:sz w:val="20"/>
                <w:szCs w:val="20"/>
                <w:lang w:eastAsia="ru-RU"/>
              </w:rPr>
              <w:lastRenderedPageBreak/>
              <w:t>омега-3</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7757C"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lastRenderedPageBreak/>
              <w:t>5800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A40EC1" w:rsidRPr="00771913"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808080" w:themeFill="background1" w:themeFillShade="80"/>
            <w:noWrap/>
            <w:vAlign w:val="bottom"/>
            <w:hideMark/>
          </w:tcPr>
          <w:p w:rsidR="00A40EC1" w:rsidRPr="00A40EC1" w:rsidRDefault="00A40EC1" w:rsidP="00A40EC1">
            <w:pPr>
              <w:spacing w:after="0" w:line="240" w:lineRule="auto"/>
              <w:jc w:val="center"/>
              <w:rPr>
                <w:rFonts w:asciiTheme="minorHAnsi" w:eastAsia="Times New Roman" w:hAnsiTheme="minorHAnsi" w:cstheme="minorHAnsi"/>
                <w:b/>
                <w:bCs/>
                <w:color w:val="000000"/>
                <w:sz w:val="24"/>
                <w:szCs w:val="24"/>
                <w:lang w:eastAsia="ru-RU"/>
              </w:rPr>
            </w:pPr>
            <w:r w:rsidRPr="00A40EC1">
              <w:rPr>
                <w:rFonts w:asciiTheme="minorHAnsi" w:eastAsia="Times New Roman" w:hAnsiTheme="minorHAnsi" w:cstheme="minorHAnsi"/>
                <w:b/>
                <w:bCs/>
                <w:color w:val="000000"/>
                <w:sz w:val="24"/>
                <w:szCs w:val="24"/>
                <w:lang w:eastAsia="ru-RU"/>
              </w:rPr>
              <w:lastRenderedPageBreak/>
              <w:t>Гормоны</w:t>
            </w:r>
          </w:p>
        </w:tc>
      </w:tr>
      <w:tr w:rsidR="005D4C76" w:rsidRPr="00771913" w:rsidTr="007B1290">
        <w:trPr>
          <w:trHeight w:val="300"/>
        </w:trPr>
        <w:tc>
          <w:tcPr>
            <w:tcW w:w="7655" w:type="dxa"/>
            <w:gridSpan w:val="2"/>
            <w:tcBorders>
              <w:top w:val="single" w:sz="4" w:space="0" w:color="auto"/>
              <w:left w:val="single" w:sz="4" w:space="0" w:color="auto"/>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Щитовидная железа</w:t>
            </w:r>
          </w:p>
        </w:tc>
        <w:tc>
          <w:tcPr>
            <w:tcW w:w="992" w:type="dxa"/>
            <w:tcBorders>
              <w:top w:val="nil"/>
              <w:left w:val="nil"/>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08-118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Тиреотропный гормон (ТТГ)</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875BB"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08-113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Трийодтиронин общий (Т3)</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0EC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08-114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Трийодтиронин свободный (Т3 свободный)</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875BB"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08-115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Тироксин общий (Т4)</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0EC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08-116</w:t>
            </w:r>
          </w:p>
        </w:tc>
        <w:tc>
          <w:tcPr>
            <w:tcW w:w="6747"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Тироксин свободный (Т4 свободный)</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D4C76" w:rsidRPr="00771913" w:rsidRDefault="00C875BB"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550</w:t>
            </w:r>
            <w:r w:rsidR="005D4C76" w:rsidRPr="00771913">
              <w:rPr>
                <w:rFonts w:asciiTheme="minorHAnsi" w:eastAsia="Times New Roman" w:hAnsiTheme="minorHAnsi" w:cstheme="minorHAnsi"/>
                <w:sz w:val="20"/>
                <w:szCs w:val="20"/>
                <w:lang w:eastAsia="ru-RU"/>
              </w:rPr>
              <w:t>,00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08-051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Тиреоглобулин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0EC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13-088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Антитела к тиреопероксидазе (антиТПО)</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875BB"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1100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13-087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Антитела к тиреоглобулину (антиТГ)</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0EC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13-010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Антитела к рецептору ТТГ (анти-pTTГ)</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0EC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15</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42552E" w:rsidRPr="0042552E"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FFFFFF" w:themeFill="background1"/>
            <w:noWrap/>
            <w:vAlign w:val="bottom"/>
            <w:hideMark/>
          </w:tcPr>
          <w:p w:rsidR="0042552E" w:rsidRPr="0042552E" w:rsidRDefault="0042552E" w:rsidP="005D4C76">
            <w:pPr>
              <w:spacing w:after="0" w:line="240" w:lineRule="auto"/>
              <w:rPr>
                <w:rFonts w:asciiTheme="minorHAnsi" w:eastAsia="Times New Roman" w:hAnsiTheme="minorHAnsi" w:cstheme="minorHAnsi"/>
                <w:b/>
                <w:bCs/>
                <w:color w:val="FF0000"/>
                <w:sz w:val="20"/>
                <w:szCs w:val="20"/>
                <w:lang w:eastAsia="ru-RU"/>
              </w:rPr>
            </w:pPr>
            <w:r w:rsidRPr="0042552E">
              <w:rPr>
                <w:rFonts w:asciiTheme="minorHAnsi" w:eastAsia="Times New Roman" w:hAnsiTheme="minorHAnsi" w:cstheme="minorHAnsi"/>
                <w:b/>
                <w:bCs/>
                <w:color w:val="FF0000"/>
                <w:sz w:val="20"/>
                <w:szCs w:val="20"/>
                <w:lang w:eastAsia="ru-RU"/>
              </w:rPr>
              <w:t>Функция паращитовидных  желез</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08-033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Паратиреоидный гормон, интактный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42552E"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08-027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Кальцитонин в сыворотке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42552E"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11</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06-261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Прокальцитонин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42552E"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52</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4 суток</w:t>
            </w:r>
          </w:p>
        </w:tc>
      </w:tr>
      <w:tr w:rsidR="0042552E" w:rsidRPr="0042552E"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FFFFFF" w:themeFill="background1"/>
            <w:noWrap/>
            <w:vAlign w:val="bottom"/>
            <w:hideMark/>
          </w:tcPr>
          <w:p w:rsidR="0042552E" w:rsidRPr="0042552E" w:rsidRDefault="0042552E" w:rsidP="005D4C76">
            <w:pPr>
              <w:spacing w:after="0" w:line="240" w:lineRule="auto"/>
              <w:rPr>
                <w:rFonts w:asciiTheme="minorHAnsi" w:eastAsia="Times New Roman" w:hAnsiTheme="minorHAnsi" w:cstheme="minorHAnsi"/>
                <w:b/>
                <w:bCs/>
                <w:color w:val="FF0000"/>
                <w:sz w:val="20"/>
                <w:szCs w:val="20"/>
                <w:lang w:val="en-US" w:eastAsia="ru-RU"/>
              </w:rPr>
            </w:pPr>
            <w:r w:rsidRPr="0042552E">
              <w:rPr>
                <w:rFonts w:asciiTheme="minorHAnsi" w:eastAsia="Times New Roman" w:hAnsiTheme="minorHAnsi" w:cstheme="minorHAnsi"/>
                <w:b/>
                <w:bCs/>
                <w:color w:val="FF0000"/>
                <w:sz w:val="20"/>
                <w:szCs w:val="20"/>
                <w:lang w:eastAsia="ru-RU"/>
              </w:rPr>
              <w:t>Состояние репродуктивной системы</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08-003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17-гидроксипрогестерон (17-ОПГ)</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42552E"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65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08-014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Андростендион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42552E"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800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08-023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Глобулин, связывающий половые гормоны (ГСПГ)</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42552E"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550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08-024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Дигидротестостерон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42552E"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950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08-050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Тестостерон свободный</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42552E"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11</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08-089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Ингибин B</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42552E"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38</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08-093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Антимюллеровский гормон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42552E"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150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6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08-110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Дегидроэпиандростерон-сульфат (ДЭА-SO4)</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42552E"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550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08-111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Лютеинизирующий гормон (ЛГ)</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665B4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08-112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Прогестерон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42552E"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55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08-117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Тестостерон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875BB"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08-119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Фолликулостимулирующий гормон (ФСГ)</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665B4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08-120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Эстрадиол</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665B4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70</w:t>
            </w:r>
            <w:r w:rsidR="0042552E">
              <w:rPr>
                <w:rFonts w:asciiTheme="minorHAnsi" w:eastAsia="Times New Roman" w:hAnsiTheme="minorHAnsi" w:cstheme="minorHAnsi"/>
                <w:sz w:val="20"/>
                <w:szCs w:val="20"/>
                <w:lang w:val="en-US" w:eastAsia="ru-RU"/>
              </w:rPr>
              <w:t>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08-121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Макропролактин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42552E"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9</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08-122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Пролактин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665B4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70</w:t>
            </w:r>
            <w:r w:rsidR="0042552E">
              <w:rPr>
                <w:rFonts w:asciiTheme="minorHAnsi" w:eastAsia="Times New Roman" w:hAnsiTheme="minorHAnsi" w:cstheme="minorHAnsi"/>
                <w:sz w:val="20"/>
                <w:szCs w:val="20"/>
                <w:lang w:val="en-US" w:eastAsia="ru-RU"/>
              </w:rPr>
              <w:t>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08-123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Прегненолон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42552E"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3500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16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08-124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Андростендиол глюкуронид</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42552E"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230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11 суток</w:t>
            </w:r>
          </w:p>
        </w:tc>
      </w:tr>
      <w:tr w:rsidR="0042552E" w:rsidRPr="00771913"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808080" w:themeFill="background1" w:themeFillShade="80"/>
            <w:noWrap/>
            <w:vAlign w:val="bottom"/>
            <w:hideMark/>
          </w:tcPr>
          <w:p w:rsidR="0042552E" w:rsidRPr="0042552E" w:rsidRDefault="0042552E" w:rsidP="0042552E">
            <w:pPr>
              <w:spacing w:after="0" w:line="240" w:lineRule="auto"/>
              <w:jc w:val="center"/>
              <w:rPr>
                <w:rFonts w:asciiTheme="minorHAnsi" w:eastAsia="Times New Roman" w:hAnsiTheme="minorHAnsi" w:cstheme="minorHAnsi"/>
                <w:b/>
                <w:bCs/>
                <w:color w:val="000000"/>
                <w:sz w:val="24"/>
                <w:szCs w:val="24"/>
                <w:lang w:val="en-US" w:eastAsia="ru-RU"/>
              </w:rPr>
            </w:pPr>
            <w:r w:rsidRPr="0042552E">
              <w:rPr>
                <w:rFonts w:asciiTheme="minorHAnsi" w:eastAsia="Times New Roman" w:hAnsiTheme="minorHAnsi" w:cstheme="minorHAnsi"/>
                <w:b/>
                <w:bCs/>
                <w:color w:val="000000"/>
                <w:sz w:val="24"/>
                <w:szCs w:val="24"/>
                <w:lang w:eastAsia="ru-RU"/>
              </w:rPr>
              <w:t>Диагностика и мониторинг беременности</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40-006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Беременность - Пренатальный скрининг трисомий I триместра беременности (синдром Дауна)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42552E"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1600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Свободная бета-субъединица хорионического гонадотропина человека (бета-ХГЧ свободный), Ассоциированный с беременностью протеин А плазмы (PAPP-A)</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40-007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Беременность - Пренатальный скрининг трисомий II триместра беременности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F22EA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17</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lastRenderedPageBreak/>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Бета-субъединица хорионического гонадотропина человека (бета-ХГЧ), Эстриол свободный, Альфа-фетопротеин (альфа-ФП)</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08-020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Бета-субъединица хорионического гонадотропина человека (бета-ХГЧ)</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F22EA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50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08-021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Свободная бета-субъединица хорионического гонадотропина человека (бета-ХГЧ свободный)</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F22EA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90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08-034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Плацентарный лактоген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F22EA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145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11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08-056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Эстриол свободный</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F22EA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800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tr w:rsidR="005D4C76" w:rsidRPr="00771913" w:rsidTr="007B1290">
        <w:trPr>
          <w:trHeight w:val="300"/>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08-126</w:t>
            </w:r>
          </w:p>
        </w:tc>
        <w:tc>
          <w:tcPr>
            <w:tcW w:w="6747"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Ассоциированный с беременностью протеин А плазмы (PAPP-A)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D4C76" w:rsidRPr="00771913" w:rsidRDefault="00F22EA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850</w:t>
            </w:r>
            <w:r w:rsidR="005D4C76" w:rsidRPr="00771913">
              <w:rPr>
                <w:rFonts w:asciiTheme="minorHAnsi" w:eastAsia="Times New Roman" w:hAnsiTheme="minorHAnsi" w:cstheme="minorHAnsi"/>
                <w:sz w:val="20"/>
                <w:szCs w:val="20"/>
                <w:lang w:eastAsia="ru-RU"/>
              </w:rPr>
              <w:t>,00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tr w:rsidR="00F22EA5" w:rsidRPr="00771913"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808080" w:themeFill="background1" w:themeFillShade="80"/>
            <w:noWrap/>
            <w:vAlign w:val="bottom"/>
            <w:hideMark/>
          </w:tcPr>
          <w:p w:rsidR="00F22EA5" w:rsidRPr="00F22EA5" w:rsidRDefault="00F22EA5" w:rsidP="00F22EA5">
            <w:pPr>
              <w:spacing w:after="0" w:line="240" w:lineRule="auto"/>
              <w:jc w:val="center"/>
              <w:rPr>
                <w:rFonts w:asciiTheme="minorHAnsi" w:eastAsia="Times New Roman" w:hAnsiTheme="minorHAnsi" w:cstheme="minorHAnsi"/>
                <w:b/>
                <w:bCs/>
                <w:sz w:val="24"/>
                <w:szCs w:val="24"/>
                <w:lang w:eastAsia="ru-RU"/>
              </w:rPr>
            </w:pPr>
            <w:r w:rsidRPr="00F22EA5">
              <w:rPr>
                <w:rFonts w:asciiTheme="minorHAnsi" w:eastAsia="Times New Roman" w:hAnsiTheme="minorHAnsi" w:cstheme="minorHAnsi"/>
                <w:b/>
                <w:bCs/>
                <w:sz w:val="24"/>
                <w:szCs w:val="24"/>
                <w:lang w:eastAsia="ru-RU"/>
              </w:rPr>
              <w:t>Функция поджелудочной железы и диагностика диабета</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06-039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С-пептид в сыворотке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F22EA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550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06-071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Глюкозотолерантный тест (расширенный)</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F22EA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400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06-258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Глюкозотолерантный тест (стандартный)</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F22EA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400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06-259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Глюкозотолерантный тест при беременности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F22EA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400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06-260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Глюкозотолерантный тест с C-пептидом в крови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F22EA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1350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08-026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Инсулин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F22EA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600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08-125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Проинсулин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F22EA5" w:rsidP="00F22EA5">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210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16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13-008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Антитела к инсулину</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F22EA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14</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16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13-016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Антитела к островковым клеткам поджелудочной железы</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F22EA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150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13-089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Антитела к глутаматдекарбоксилазе (анти-GAD)</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F22EA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27</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11 суток</w:t>
            </w:r>
          </w:p>
        </w:tc>
      </w:tr>
      <w:tr w:rsidR="00F22EA5" w:rsidRPr="00771913"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808080" w:themeFill="background1" w:themeFillShade="80"/>
            <w:noWrap/>
            <w:vAlign w:val="bottom"/>
            <w:hideMark/>
          </w:tcPr>
          <w:p w:rsidR="00F22EA5" w:rsidRPr="00F22EA5" w:rsidRDefault="00F22EA5" w:rsidP="00F22EA5">
            <w:pPr>
              <w:spacing w:after="0" w:line="240" w:lineRule="auto"/>
              <w:jc w:val="center"/>
              <w:rPr>
                <w:rFonts w:asciiTheme="minorHAnsi" w:eastAsia="Times New Roman" w:hAnsiTheme="minorHAnsi" w:cstheme="minorHAnsi"/>
                <w:b/>
                <w:bCs/>
                <w:color w:val="000000"/>
                <w:sz w:val="24"/>
                <w:szCs w:val="24"/>
                <w:lang w:val="en-US" w:eastAsia="ru-RU"/>
              </w:rPr>
            </w:pPr>
            <w:r w:rsidRPr="00F22EA5">
              <w:rPr>
                <w:rFonts w:asciiTheme="minorHAnsi" w:eastAsia="Times New Roman" w:hAnsiTheme="minorHAnsi" w:cstheme="minorHAnsi"/>
                <w:b/>
                <w:bCs/>
                <w:color w:val="000000"/>
                <w:sz w:val="24"/>
                <w:szCs w:val="24"/>
                <w:lang w:eastAsia="ru-RU"/>
              </w:rPr>
              <w:t>Симпато-адреналовая система</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08-029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Катехоламины (адреналин, норадреналин, дофамин) в моче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F22EA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3500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08-073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Метаболиты катехоламинов (ванилилминдальная кислота, гомованилиновая кислота, 5-гидроксииндолуксусная кислота) в моче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F22EA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3500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72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08-074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Катехоламины (адреналин, норадреналин, дофамин) и их метаболиты (ванилилминдальная кислота, гомованилиновая кислота, 5-гидроксииндолуксусная кислота) в моче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C3708"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5000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2C3708" w:rsidRPr="00771913"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808080" w:themeFill="background1" w:themeFillShade="80"/>
            <w:noWrap/>
            <w:vAlign w:val="bottom"/>
            <w:hideMark/>
          </w:tcPr>
          <w:p w:rsidR="002C3708" w:rsidRPr="002C3708" w:rsidRDefault="002C3708" w:rsidP="002C3708">
            <w:pPr>
              <w:spacing w:after="0" w:line="240" w:lineRule="auto"/>
              <w:jc w:val="center"/>
              <w:rPr>
                <w:rFonts w:asciiTheme="minorHAnsi" w:eastAsia="Times New Roman" w:hAnsiTheme="minorHAnsi" w:cstheme="minorHAnsi"/>
                <w:b/>
                <w:bCs/>
                <w:color w:val="000000"/>
                <w:sz w:val="24"/>
                <w:szCs w:val="24"/>
                <w:lang w:val="en-US" w:eastAsia="ru-RU"/>
              </w:rPr>
            </w:pPr>
            <w:r w:rsidRPr="002C3708">
              <w:rPr>
                <w:rFonts w:asciiTheme="minorHAnsi" w:eastAsia="Times New Roman" w:hAnsiTheme="minorHAnsi" w:cstheme="minorHAnsi"/>
                <w:b/>
                <w:bCs/>
                <w:color w:val="000000"/>
                <w:sz w:val="24"/>
                <w:szCs w:val="24"/>
                <w:lang w:eastAsia="ru-RU"/>
              </w:rPr>
              <w:t>Маркеры остеопороза</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06-001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Бета-CrossLaps (маркер костной резорбции)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4F690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2700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8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06-002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N-Остеокальцин (маркер костного ремоделирования)</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4F690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12</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06-075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Pyrilinks-D (маркер резорбции костной ткани)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4F690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3</w:t>
            </w:r>
            <w:r w:rsidR="005D4C76" w:rsidRPr="00771913">
              <w:rPr>
                <w:rFonts w:asciiTheme="minorHAnsi" w:eastAsia="Times New Roman" w:hAnsiTheme="minorHAnsi" w:cstheme="minorHAnsi"/>
                <w:sz w:val="20"/>
                <w:szCs w:val="20"/>
                <w:lang w:eastAsia="ru-RU"/>
              </w:rPr>
              <w:t xml:space="preserve"> 100,00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06-179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Маркер формирования костного матрикса P1NP</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4F690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320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6 суток</w:t>
            </w:r>
          </w:p>
        </w:tc>
      </w:tr>
      <w:tr w:rsidR="004F6901" w:rsidRPr="004F6901"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808080" w:themeFill="background1" w:themeFillShade="80"/>
            <w:noWrap/>
            <w:vAlign w:val="bottom"/>
            <w:hideMark/>
          </w:tcPr>
          <w:p w:rsidR="004F6901" w:rsidRPr="004F6901" w:rsidRDefault="004F6901" w:rsidP="004F6901">
            <w:pPr>
              <w:spacing w:after="0" w:line="240" w:lineRule="auto"/>
              <w:jc w:val="center"/>
              <w:rPr>
                <w:rFonts w:asciiTheme="minorHAnsi" w:eastAsia="Times New Roman" w:hAnsiTheme="minorHAnsi" w:cstheme="minorHAnsi"/>
                <w:b/>
                <w:bCs/>
                <w:color w:val="000000"/>
                <w:sz w:val="24"/>
                <w:szCs w:val="24"/>
                <w:lang w:val="en-US" w:eastAsia="ru-RU"/>
              </w:rPr>
            </w:pPr>
            <w:r w:rsidRPr="004F6901">
              <w:rPr>
                <w:rFonts w:asciiTheme="minorHAnsi" w:eastAsia="Times New Roman" w:hAnsiTheme="minorHAnsi" w:cstheme="minorHAnsi"/>
                <w:b/>
                <w:bCs/>
                <w:color w:val="000000"/>
                <w:sz w:val="24"/>
                <w:szCs w:val="24"/>
                <w:lang w:eastAsia="ru-RU"/>
              </w:rPr>
              <w:t>Соматотропная функция гипофиза</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08-043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Соматотропный гормон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4F690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600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08-085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Инсулиноподобный фактор роста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4F690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250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8 суток</w:t>
            </w:r>
          </w:p>
        </w:tc>
      </w:tr>
      <w:tr w:rsidR="001748B5" w:rsidRPr="00771913"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808080" w:themeFill="background1" w:themeFillShade="80"/>
            <w:noWrap/>
            <w:vAlign w:val="bottom"/>
            <w:hideMark/>
          </w:tcPr>
          <w:p w:rsidR="001748B5" w:rsidRPr="001748B5" w:rsidRDefault="001748B5" w:rsidP="001748B5">
            <w:pPr>
              <w:spacing w:after="0" w:line="240" w:lineRule="auto"/>
              <w:jc w:val="center"/>
              <w:rPr>
                <w:rFonts w:asciiTheme="minorHAnsi" w:eastAsia="Times New Roman" w:hAnsiTheme="minorHAnsi" w:cstheme="minorHAnsi"/>
                <w:b/>
                <w:bCs/>
                <w:color w:val="000000"/>
                <w:sz w:val="24"/>
                <w:szCs w:val="24"/>
                <w:lang w:val="en-US" w:eastAsia="ru-RU"/>
              </w:rPr>
            </w:pPr>
            <w:r w:rsidRPr="001748B5">
              <w:rPr>
                <w:rFonts w:asciiTheme="minorHAnsi" w:eastAsia="Times New Roman" w:hAnsiTheme="minorHAnsi" w:cstheme="minorHAnsi"/>
                <w:b/>
                <w:bCs/>
                <w:color w:val="000000"/>
                <w:sz w:val="24"/>
                <w:szCs w:val="24"/>
                <w:lang w:eastAsia="ru-RU"/>
              </w:rPr>
              <w:t>Функция надпочечников,гипертония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08-012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Адренокортикотропный гормон (АКТГ)</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748B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65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08-013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Альдостерон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748B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850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08-030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Кортизол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748B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400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08-031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Свободный кортизол в моче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748B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1200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6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08-095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Ренин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748B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240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6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13-050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Ангиотензинпревращающий фермент сыворотки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748B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2600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14 суток</w:t>
            </w:r>
          </w:p>
        </w:tc>
      </w:tr>
      <w:tr w:rsidR="001748B5" w:rsidRPr="001748B5"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808080" w:themeFill="background1" w:themeFillShade="80"/>
            <w:noWrap/>
            <w:vAlign w:val="bottom"/>
            <w:hideMark/>
          </w:tcPr>
          <w:p w:rsidR="001748B5" w:rsidRPr="001748B5" w:rsidRDefault="001748B5" w:rsidP="001748B5">
            <w:pPr>
              <w:spacing w:after="0" w:line="240" w:lineRule="auto"/>
              <w:jc w:val="center"/>
              <w:rPr>
                <w:rFonts w:asciiTheme="minorHAnsi" w:eastAsia="Times New Roman" w:hAnsiTheme="minorHAnsi" w:cstheme="minorHAnsi"/>
                <w:b/>
                <w:bCs/>
                <w:color w:val="000000"/>
                <w:sz w:val="24"/>
                <w:szCs w:val="24"/>
                <w:lang w:val="en-US" w:eastAsia="ru-RU"/>
              </w:rPr>
            </w:pPr>
            <w:r w:rsidRPr="001748B5">
              <w:rPr>
                <w:rFonts w:asciiTheme="minorHAnsi" w:eastAsia="Times New Roman" w:hAnsiTheme="minorHAnsi" w:cstheme="minorHAnsi"/>
                <w:b/>
                <w:bCs/>
                <w:color w:val="000000"/>
                <w:sz w:val="24"/>
                <w:szCs w:val="24"/>
                <w:lang w:eastAsia="ru-RU"/>
              </w:rPr>
              <w:lastRenderedPageBreak/>
              <w:t>Другие</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03-013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Эритропоэтин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748B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1100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8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06-189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Гистамин в крови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748B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380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7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06-262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Супероксиддисмутаза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748B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44</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08-071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Гастрин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748B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900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8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08-096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Лептин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748B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2100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08-097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Пепсиноген I</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748B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1200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08-099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Пепсиноген II</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748B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1400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 суток</w:t>
            </w:r>
          </w:p>
        </w:tc>
      </w:tr>
      <w:tr w:rsidR="005D4C76" w:rsidRPr="00771913" w:rsidTr="007B1290">
        <w:trPr>
          <w:trHeight w:val="300"/>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08-134</w:t>
            </w:r>
          </w:p>
        </w:tc>
        <w:tc>
          <w:tcPr>
            <w:tcW w:w="6747"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Триптаза</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D4C76" w:rsidRPr="00771913" w:rsidRDefault="001748B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5200</w:t>
            </w:r>
            <w:r w:rsidR="005D4C76" w:rsidRPr="00771913">
              <w:rPr>
                <w:rFonts w:asciiTheme="minorHAnsi" w:eastAsia="Times New Roman" w:hAnsiTheme="minorHAnsi" w:cstheme="minorHAnsi"/>
                <w:sz w:val="20"/>
                <w:szCs w:val="20"/>
                <w:lang w:eastAsia="ru-RU"/>
              </w:rPr>
              <w:t>,00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7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08-135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Белок S-100</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748B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4400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08-136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Трофобластический бета-1-гликопротеин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748B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55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08-137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HE4</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748B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2300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tr w:rsidR="001748B5" w:rsidRPr="001748B5"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808080" w:themeFill="background1" w:themeFillShade="80"/>
            <w:noWrap/>
            <w:vAlign w:val="bottom"/>
            <w:hideMark/>
          </w:tcPr>
          <w:p w:rsidR="001748B5" w:rsidRPr="001748B5" w:rsidRDefault="001748B5" w:rsidP="001748B5">
            <w:pPr>
              <w:spacing w:after="0" w:line="240" w:lineRule="auto"/>
              <w:jc w:val="center"/>
              <w:rPr>
                <w:rFonts w:asciiTheme="minorHAnsi" w:eastAsia="Times New Roman" w:hAnsiTheme="minorHAnsi" w:cstheme="minorHAnsi"/>
                <w:b/>
                <w:bCs/>
                <w:color w:val="000000"/>
                <w:sz w:val="24"/>
                <w:szCs w:val="24"/>
                <w:lang w:val="en-US" w:eastAsia="ru-RU"/>
              </w:rPr>
            </w:pPr>
            <w:r w:rsidRPr="001748B5">
              <w:rPr>
                <w:rFonts w:asciiTheme="minorHAnsi" w:eastAsia="Times New Roman" w:hAnsiTheme="minorHAnsi" w:cstheme="minorHAnsi"/>
                <w:b/>
                <w:bCs/>
                <w:color w:val="000000"/>
                <w:sz w:val="24"/>
                <w:szCs w:val="24"/>
                <w:lang w:eastAsia="ru-RU"/>
              </w:rPr>
              <w:t>Иммунологические исследования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08-009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Суммарные иммуноглобулины A (IgA) в сыворотке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820D9C"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30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08-010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Суммарные иммуноглобулины G (IgG) в сыворотке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820D9C"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30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08-011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Суммарные иммуноглобулины M (IgM) в сыворотке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820D9C"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30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08-017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Суммарные иммуноглобулины E (IgE) в сыворотке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820D9C"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70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20-010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Свободные каппа- и лямбда-цепи иммуноглобулинов в ликворе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820D9C"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180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20-011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Свободные каппа- и лямбда-цепи иммуноглобулинов в моче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820D9C"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180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20-012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Свободные каппа- и лямбда-цепи иммуноглобулинов в сыворотке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820D9C"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180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20-019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С3 компонент комплемента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820D9C"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700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 сутки</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20-020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С4 компонент комплемента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820D9C"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700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 сутки</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20-024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Циркулирующие иммунные комплексы (ЦИК)</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820D9C"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350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20-067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Иммунологическое обследование первичное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820D9C" w:rsidP="00820D9C">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10000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96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Суммарные иммуноглобулины A (IgA) в сыворотке  , Суммарные иммуноглобулины G (IgG) в сыворотке, Суммарные иммуноглобулины M (IgM) в сыворотке, С3 компонент комплемента, С4 компонент комплемента, Циркулирующие иммунные комплексы (ЦИК), Лейкоцитарная формула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20-068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Иммунологическое обследование при вирусной инфекции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820D9C"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10000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72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Суммарные иммуноглобулины A (IgA) в сыворотке  , Суммарные иммуноглобулины G (IgG) в сыворотке, Суммарные иммуноглобулины M (IgM) в сыворотке, Циркулирующие иммунные комплексы (ЦИК), Лейкоцитарная формула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20-069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Иммунологическое обследование при аутоиммунных заболеваниях</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820D9C" w:rsidP="00820D9C">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120</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72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Суммарные иммуноглобулины A (IgA) в сыворотке  , Суммарные иммуноглобулины G (IgG) в сыворотке, Суммарные иммуноглобулины M (IgM) в сыворотке, Циркулирующие иммунные комплексы (ЦИК), Лейкоцитарная формула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20-070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Иммунологическое обследование при онкологических заболеваниях</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820D9C" w:rsidP="00820D9C">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120</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72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Суммарные иммуноглобулины A (IgA) в сыворотке  , Суммарные иммуноглобулины G (IgG) в сыворотке, Суммарные иммуноглобулины M (IgM) в сыворотке, Циркулирующие иммунные комплексы (ЦИК), Лейкоцитарная формула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lastRenderedPageBreak/>
              <w:t>20-072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Определение антигена HLA-B27 с помощью метода проточной цитометрии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1890,00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3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20-073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Иммунологическое обследование для детей</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820D9C"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140</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12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Суммарные иммуноглобулины A (IgA) в сыворотке  , Суммарные иммуноглобулины G (IgG) в сыворотке, Суммарные иммуноглобулины M (IgM) в сыворотке, Суммарные иммуноглобулины E (IgE) в сыворотке    , С3 компонент комплемента, С4 компонент комплемента, Циркулирующие иммунные комплексы (ЦИК), Лейкоцитарная формула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820D9C" w:rsidRPr="00771913"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808080" w:themeFill="background1" w:themeFillShade="80"/>
            <w:noWrap/>
            <w:vAlign w:val="bottom"/>
            <w:hideMark/>
          </w:tcPr>
          <w:p w:rsidR="00820D9C" w:rsidRPr="00820D9C" w:rsidRDefault="00820D9C" w:rsidP="00820D9C">
            <w:pPr>
              <w:spacing w:after="0" w:line="240" w:lineRule="auto"/>
              <w:jc w:val="center"/>
              <w:rPr>
                <w:rFonts w:asciiTheme="minorHAnsi" w:eastAsia="Times New Roman" w:hAnsiTheme="minorHAnsi" w:cstheme="minorHAnsi"/>
                <w:b/>
                <w:bCs/>
                <w:color w:val="000000"/>
                <w:sz w:val="24"/>
                <w:szCs w:val="24"/>
                <w:lang w:val="en-US" w:eastAsia="ru-RU"/>
              </w:rPr>
            </w:pPr>
            <w:r w:rsidRPr="00820D9C">
              <w:rPr>
                <w:rFonts w:asciiTheme="minorHAnsi" w:eastAsia="Times New Roman" w:hAnsiTheme="minorHAnsi" w:cstheme="minorHAnsi"/>
                <w:b/>
                <w:bCs/>
                <w:color w:val="000000"/>
                <w:sz w:val="24"/>
                <w:szCs w:val="24"/>
                <w:lang w:eastAsia="ru-RU"/>
              </w:rPr>
              <w:t>Общеклинические исследования мочи</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02-006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Общий анализ мочи с микроскопией осадка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665B4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35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02-002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Анализ мочи по Нечипоренко</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820D9C"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30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02-032</w:t>
            </w:r>
          </w:p>
        </w:tc>
        <w:tc>
          <w:tcPr>
            <w:tcW w:w="6747"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Проба Сулковича</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D4C76" w:rsidRPr="00771913" w:rsidRDefault="00820D9C"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200</w:t>
            </w:r>
            <w:r w:rsidR="005D4C76" w:rsidRPr="00771913">
              <w:rPr>
                <w:rFonts w:asciiTheme="minorHAnsi" w:eastAsia="Times New Roman" w:hAnsiTheme="minorHAnsi" w:cstheme="minorHAnsi"/>
                <w:sz w:val="20"/>
                <w:szCs w:val="20"/>
                <w:lang w:eastAsia="ru-RU"/>
              </w:rPr>
              <w:t>,00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02-011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Проба Реберга (клиренс эндогенного креатинина)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820D9C"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350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Креатинин в сыворотке (с определением СКФ), Креатинин в суточной моче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820D9C" w:rsidRPr="00820D9C"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808080" w:themeFill="background1" w:themeFillShade="80"/>
            <w:noWrap/>
            <w:vAlign w:val="bottom"/>
            <w:hideMark/>
          </w:tcPr>
          <w:p w:rsidR="00820D9C" w:rsidRPr="00820D9C" w:rsidRDefault="00820D9C" w:rsidP="00820D9C">
            <w:pPr>
              <w:spacing w:after="0" w:line="240" w:lineRule="auto"/>
              <w:jc w:val="center"/>
              <w:rPr>
                <w:rFonts w:asciiTheme="minorHAnsi" w:eastAsia="Times New Roman" w:hAnsiTheme="minorHAnsi" w:cstheme="minorHAnsi"/>
                <w:b/>
                <w:bCs/>
                <w:color w:val="000000"/>
                <w:sz w:val="24"/>
                <w:szCs w:val="24"/>
                <w:lang w:val="en-US" w:eastAsia="ru-RU"/>
              </w:rPr>
            </w:pPr>
            <w:r w:rsidRPr="00820D9C">
              <w:rPr>
                <w:rFonts w:asciiTheme="minorHAnsi" w:eastAsia="Times New Roman" w:hAnsiTheme="minorHAnsi" w:cstheme="minorHAnsi"/>
                <w:b/>
                <w:bCs/>
                <w:color w:val="000000"/>
                <w:sz w:val="24"/>
                <w:szCs w:val="24"/>
                <w:lang w:eastAsia="ru-RU"/>
              </w:rPr>
              <w:t>Биохимический анализ мочи</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06-038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Белок общий в моче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33B7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25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06-053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Амилаза общая в суточной моче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33B7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20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06-054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Кальций в суточной моче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33B7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250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06-055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Магний в суточной моче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33B7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30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06-227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Железо в моче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33B7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120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06-056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Фосфор в суточной моче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33B7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200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06-057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Креатинин в суточной моче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33B7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30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06-058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Мочевина в суточной моче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33B7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30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06-059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Мочевая кислота в суточной моче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33B7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30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06-062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Калий, натрий, хлор в суточной моче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33B7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400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Калий в суточной моче, Натрий в суточной моче, Хлор в суточной моче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06-067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Калий в суточной моче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33B7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30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06-068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Натрий в суточной моче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33B7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30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06-069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Хлор в суточной моче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33B7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30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06-114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Альбумин в моче (микроальбуминурия)</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33B7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60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06-115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Глюкоза в моче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33B7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200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06-116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Марганец в моче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33B7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120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06-117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Кобальт в моче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33B7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120</w:t>
            </w:r>
            <w:r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06-118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Никель в моче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33B7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120</w:t>
            </w:r>
            <w:r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06-119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Мышьяк в моче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33B7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120</w:t>
            </w:r>
            <w:r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06-120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Селен в моче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33B7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120</w:t>
            </w:r>
            <w:r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06-121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Молибден в моче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33B7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120</w:t>
            </w:r>
            <w:r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06-122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Литий в моче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33B7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120</w:t>
            </w:r>
            <w:r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06-123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Бор в моче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33B7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120</w:t>
            </w:r>
            <w:r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06-124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Алюминий в моче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33B7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120</w:t>
            </w:r>
            <w:r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06-125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Кремний в моче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33B7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120</w:t>
            </w:r>
            <w:r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06-126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Титан в моче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33B7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120</w:t>
            </w:r>
            <w:r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lastRenderedPageBreak/>
              <w:t>06-127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Хром в моче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33B7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120</w:t>
            </w:r>
            <w:r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06-128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Кадмий в моче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33B7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120</w:t>
            </w:r>
            <w:r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06-129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Сурьма в моче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33B7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120</w:t>
            </w:r>
            <w:r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06-130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Ртуть в моче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33B7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120</w:t>
            </w:r>
            <w:r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06-131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Свинец в моче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33B7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120</w:t>
            </w:r>
            <w:r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06-134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С-пептид в суточной моче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33B7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75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06-135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Цинк в моче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33B7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120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06-136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Медь в моче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33B7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120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08-001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17-кетостероиды (17-КС) в моче (развернутый)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33B7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220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7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08-088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17-кетостероиды (17-КС) в моче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33B7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170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17 суток</w:t>
            </w:r>
          </w:p>
        </w:tc>
      </w:tr>
      <w:tr w:rsidR="005D4C76" w:rsidRPr="00771913" w:rsidTr="007B1290">
        <w:trPr>
          <w:trHeight w:val="300"/>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08-019</w:t>
            </w:r>
          </w:p>
        </w:tc>
        <w:tc>
          <w:tcPr>
            <w:tcW w:w="6747"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Бета-2-микроглобулин в моче</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D4C76" w:rsidRPr="00771913" w:rsidRDefault="00233B7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130</w:t>
            </w:r>
            <w:r w:rsidR="005D4C76" w:rsidRPr="00771913">
              <w:rPr>
                <w:rFonts w:asciiTheme="minorHAnsi" w:eastAsia="Times New Roman" w:hAnsiTheme="minorHAnsi" w:cstheme="minorHAnsi"/>
                <w:sz w:val="20"/>
                <w:szCs w:val="20"/>
                <w:lang w:eastAsia="ru-RU"/>
              </w:rPr>
              <w:t>0,00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3 суток</w:t>
            </w:r>
          </w:p>
        </w:tc>
      </w:tr>
      <w:tr w:rsidR="00957F89" w:rsidRPr="00957F89"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808080" w:themeFill="background1" w:themeFillShade="80"/>
            <w:noWrap/>
            <w:vAlign w:val="bottom"/>
            <w:hideMark/>
          </w:tcPr>
          <w:p w:rsidR="00957F89" w:rsidRPr="00957F89" w:rsidRDefault="00957F89" w:rsidP="00957F89">
            <w:pPr>
              <w:spacing w:after="0" w:line="240" w:lineRule="auto"/>
              <w:jc w:val="center"/>
              <w:rPr>
                <w:rFonts w:asciiTheme="minorHAnsi" w:eastAsia="Times New Roman" w:hAnsiTheme="minorHAnsi" w:cstheme="minorHAnsi"/>
                <w:b/>
                <w:bCs/>
                <w:color w:val="000000"/>
                <w:sz w:val="24"/>
                <w:szCs w:val="24"/>
                <w:lang w:val="en-US" w:eastAsia="ru-RU"/>
              </w:rPr>
            </w:pPr>
            <w:r w:rsidRPr="00957F89">
              <w:rPr>
                <w:rFonts w:asciiTheme="minorHAnsi" w:eastAsia="Times New Roman" w:hAnsiTheme="minorHAnsi" w:cstheme="minorHAnsi"/>
                <w:b/>
                <w:bCs/>
                <w:color w:val="000000"/>
                <w:sz w:val="24"/>
                <w:szCs w:val="24"/>
                <w:lang w:eastAsia="ru-RU"/>
              </w:rPr>
              <w:t>Исследования кала</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02-001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Анализ кала на скрытую кровь</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57F8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3</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02-009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Копрограмма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57F8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35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02-010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Анализ кала на яйца гельминтов</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57F8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250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02-012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Анализ кала на цисты и вегетативные формы простейших</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57F8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250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02-013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Энтеробиоз</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57F8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250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02-031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Содержание углеводов в кале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57F8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70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08-092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Копрологическая эластаза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57F8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val="en-US" w:eastAsia="ru-RU"/>
              </w:rPr>
              <w:t>57</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 суток</w:t>
            </w:r>
          </w:p>
        </w:tc>
      </w:tr>
      <w:tr w:rsidR="003E1089" w:rsidRPr="003E1089"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808080" w:themeFill="background1" w:themeFillShade="80"/>
            <w:noWrap/>
            <w:vAlign w:val="bottom"/>
            <w:hideMark/>
          </w:tcPr>
          <w:p w:rsidR="003E1089" w:rsidRPr="003E1089" w:rsidRDefault="003E1089" w:rsidP="003E1089">
            <w:pPr>
              <w:spacing w:after="0" w:line="240" w:lineRule="auto"/>
              <w:jc w:val="center"/>
              <w:rPr>
                <w:rFonts w:asciiTheme="minorHAnsi" w:eastAsia="Times New Roman" w:hAnsiTheme="minorHAnsi" w:cstheme="minorHAnsi"/>
                <w:b/>
                <w:bCs/>
                <w:color w:val="000000"/>
                <w:sz w:val="24"/>
                <w:szCs w:val="24"/>
                <w:lang w:eastAsia="ru-RU"/>
              </w:rPr>
            </w:pPr>
            <w:r w:rsidRPr="003E1089">
              <w:rPr>
                <w:rFonts w:asciiTheme="minorHAnsi" w:eastAsia="Times New Roman" w:hAnsiTheme="minorHAnsi" w:cstheme="minorHAnsi"/>
                <w:b/>
                <w:bCs/>
                <w:color w:val="000000"/>
                <w:sz w:val="24"/>
                <w:szCs w:val="24"/>
                <w:lang w:eastAsia="ru-RU"/>
              </w:rPr>
              <w:t>Микроскопические исследования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02-033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Микроскопическое исследование мазка со слизистой оболочки носа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3E108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21:00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02-034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Микроскопическое исследование на наличие клещей рода Demodex (ресницы)</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3E108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02-049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Микроскопическое исследование синовиальной жидкости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3E108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2 суток</w:t>
            </w:r>
          </w:p>
        </w:tc>
      </w:tr>
      <w:tr w:rsidR="003E1089" w:rsidRPr="003E1089"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808080" w:themeFill="background1" w:themeFillShade="80"/>
            <w:noWrap/>
            <w:vAlign w:val="bottom"/>
            <w:hideMark/>
          </w:tcPr>
          <w:p w:rsidR="003E1089" w:rsidRPr="003E1089" w:rsidRDefault="003E1089" w:rsidP="003E1089">
            <w:pPr>
              <w:spacing w:after="0" w:line="240" w:lineRule="auto"/>
              <w:jc w:val="center"/>
              <w:rPr>
                <w:rFonts w:asciiTheme="minorHAnsi" w:eastAsia="Times New Roman" w:hAnsiTheme="minorHAnsi" w:cstheme="minorHAnsi"/>
                <w:b/>
                <w:bCs/>
                <w:color w:val="000000"/>
                <w:sz w:val="24"/>
                <w:szCs w:val="24"/>
                <w:lang w:eastAsia="ru-RU"/>
              </w:rPr>
            </w:pPr>
            <w:r w:rsidRPr="003E1089">
              <w:rPr>
                <w:rFonts w:asciiTheme="minorHAnsi" w:eastAsia="Times New Roman" w:hAnsiTheme="minorHAnsi" w:cstheme="minorHAnsi"/>
                <w:b/>
                <w:bCs/>
                <w:color w:val="000000"/>
                <w:sz w:val="24"/>
                <w:szCs w:val="24"/>
                <w:lang w:eastAsia="ru-RU"/>
              </w:rPr>
              <w:t>Урогенитальные мазки</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02-003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Микроскопическое исследование отделяемого мочеполовых органов женщин (микрофлора)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665B4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800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02-004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Микроскопическое исследование секрета предстательной железы (микрофлора)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3E108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02-015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Микроскопическое исследование отделяемого мочеполовых органов мужчин (микрофлора)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3E108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3E1089" w:rsidRPr="003E1089"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808080" w:themeFill="background1" w:themeFillShade="80"/>
            <w:noWrap/>
            <w:vAlign w:val="bottom"/>
            <w:hideMark/>
          </w:tcPr>
          <w:p w:rsidR="003E1089" w:rsidRPr="003E1089" w:rsidRDefault="003E1089" w:rsidP="003E1089">
            <w:pPr>
              <w:spacing w:after="0" w:line="240" w:lineRule="auto"/>
              <w:jc w:val="center"/>
              <w:rPr>
                <w:rFonts w:asciiTheme="minorHAnsi" w:eastAsia="Times New Roman" w:hAnsiTheme="minorHAnsi" w:cstheme="minorHAnsi"/>
                <w:b/>
                <w:bCs/>
                <w:color w:val="000000"/>
                <w:sz w:val="24"/>
                <w:szCs w:val="24"/>
                <w:lang w:eastAsia="ru-RU"/>
              </w:rPr>
            </w:pPr>
            <w:r w:rsidRPr="003E1089">
              <w:rPr>
                <w:rFonts w:asciiTheme="minorHAnsi" w:eastAsia="Times New Roman" w:hAnsiTheme="minorHAnsi" w:cstheme="minorHAnsi"/>
                <w:b/>
                <w:bCs/>
                <w:color w:val="000000"/>
                <w:sz w:val="24"/>
                <w:szCs w:val="24"/>
                <w:lang w:eastAsia="ru-RU"/>
              </w:rPr>
              <w:t>Исследования эякулята</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02-008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Спермограмма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3E108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170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02-050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Спермограмма с MAR-тестом (определение наличия антиспермальных антител класса IgG, IgA)</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3E108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w:t>
            </w:r>
            <w:r w:rsidR="005D4C76" w:rsidRPr="00771913">
              <w:rPr>
                <w:rFonts w:asciiTheme="minorHAnsi" w:eastAsia="Times New Roman" w:hAnsiTheme="minorHAnsi" w:cstheme="minorHAnsi"/>
                <w:sz w:val="20"/>
                <w:szCs w:val="20"/>
                <w:lang w:eastAsia="ru-RU"/>
              </w:rPr>
              <w:t>000,00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02-052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MAR-тест (определение наличия антиспермальных антител класса IgG, IgA)</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3E108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7</w:t>
            </w:r>
            <w:r w:rsidR="005D4C76" w:rsidRPr="00771913">
              <w:rPr>
                <w:rFonts w:asciiTheme="minorHAnsi" w:eastAsia="Times New Roman" w:hAnsiTheme="minorHAnsi" w:cstheme="minorHAnsi"/>
                <w:sz w:val="20"/>
                <w:szCs w:val="20"/>
                <w:lang w:eastAsia="ru-RU"/>
              </w:rPr>
              <w:t>000,00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tr w:rsidR="00C62356" w:rsidRPr="00C62356"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808080" w:themeFill="background1" w:themeFillShade="80"/>
            <w:noWrap/>
            <w:vAlign w:val="bottom"/>
            <w:hideMark/>
          </w:tcPr>
          <w:p w:rsidR="00C62356" w:rsidRPr="00C62356" w:rsidRDefault="00C62356" w:rsidP="00C62356">
            <w:pPr>
              <w:spacing w:after="0" w:line="240" w:lineRule="auto"/>
              <w:jc w:val="center"/>
              <w:rPr>
                <w:rFonts w:asciiTheme="minorHAnsi" w:eastAsia="Times New Roman" w:hAnsiTheme="minorHAnsi" w:cstheme="minorHAnsi"/>
                <w:b/>
                <w:bCs/>
                <w:color w:val="000000"/>
                <w:sz w:val="24"/>
                <w:szCs w:val="24"/>
                <w:lang w:eastAsia="ru-RU"/>
              </w:rPr>
            </w:pPr>
            <w:r w:rsidRPr="00C62356">
              <w:rPr>
                <w:rFonts w:asciiTheme="minorHAnsi" w:eastAsia="Times New Roman" w:hAnsiTheme="minorHAnsi" w:cstheme="minorHAnsi"/>
                <w:b/>
                <w:bCs/>
                <w:color w:val="000000"/>
                <w:sz w:val="24"/>
                <w:szCs w:val="24"/>
                <w:lang w:eastAsia="ru-RU"/>
              </w:rPr>
              <w:t>Исследование мокроты</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02-021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Общий анализ мокроты</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6235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tr w:rsidR="00C62356" w:rsidRPr="00C62356"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808080" w:themeFill="background1" w:themeFillShade="80"/>
            <w:noWrap/>
            <w:vAlign w:val="bottom"/>
            <w:hideMark/>
          </w:tcPr>
          <w:p w:rsidR="00C62356" w:rsidRPr="00C62356" w:rsidRDefault="00C62356" w:rsidP="00C62356">
            <w:pPr>
              <w:spacing w:after="0" w:line="240" w:lineRule="auto"/>
              <w:jc w:val="center"/>
              <w:rPr>
                <w:rFonts w:asciiTheme="minorHAnsi" w:eastAsia="Times New Roman" w:hAnsiTheme="minorHAnsi" w:cstheme="minorHAnsi"/>
                <w:b/>
                <w:bCs/>
                <w:color w:val="000000"/>
                <w:sz w:val="24"/>
                <w:szCs w:val="24"/>
                <w:lang w:eastAsia="ru-RU"/>
              </w:rPr>
            </w:pPr>
            <w:r w:rsidRPr="00C62356">
              <w:rPr>
                <w:rFonts w:asciiTheme="minorHAnsi" w:eastAsia="Times New Roman" w:hAnsiTheme="minorHAnsi" w:cstheme="minorHAnsi"/>
                <w:b/>
                <w:bCs/>
                <w:color w:val="000000"/>
                <w:sz w:val="24"/>
                <w:szCs w:val="24"/>
                <w:lang w:eastAsia="ru-RU"/>
              </w:rPr>
              <w:t>Исследование ликвора</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06-060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Белок общий в ликворе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6235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06-061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Глюкоза в ликворе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6235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C62356" w:rsidRPr="00C62356"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808080" w:themeFill="background1" w:themeFillShade="80"/>
            <w:noWrap/>
            <w:vAlign w:val="bottom"/>
            <w:hideMark/>
          </w:tcPr>
          <w:p w:rsidR="00C62356" w:rsidRPr="00C62356" w:rsidRDefault="00C62356" w:rsidP="00C62356">
            <w:pPr>
              <w:spacing w:after="0" w:line="240" w:lineRule="auto"/>
              <w:jc w:val="center"/>
              <w:rPr>
                <w:rFonts w:asciiTheme="minorHAnsi" w:eastAsia="Times New Roman" w:hAnsiTheme="minorHAnsi" w:cstheme="minorHAnsi"/>
                <w:b/>
                <w:bCs/>
                <w:color w:val="000000"/>
                <w:sz w:val="24"/>
                <w:szCs w:val="24"/>
                <w:lang w:eastAsia="ru-RU"/>
              </w:rPr>
            </w:pPr>
            <w:r w:rsidRPr="00C62356">
              <w:rPr>
                <w:rFonts w:asciiTheme="minorHAnsi" w:eastAsia="Times New Roman" w:hAnsiTheme="minorHAnsi" w:cstheme="minorHAnsi"/>
                <w:b/>
                <w:bCs/>
                <w:color w:val="000000"/>
                <w:sz w:val="24"/>
                <w:szCs w:val="24"/>
                <w:lang w:eastAsia="ru-RU"/>
              </w:rPr>
              <w:lastRenderedPageBreak/>
              <w:t>Другие:</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06-183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Коэнзим Q10 в крови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6235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5100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7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06-185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Малоновый диальдегид в крови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6235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45</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7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06-186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8-ОН-дезоксигуанозин в крови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6235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45</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7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06-187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Бета-каротин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6235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3300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06-194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Литий в волосах</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6235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1300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06-195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Бор в волосах</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6235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1300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06-196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Натрий в волосах</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6235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1300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06-197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Магний в волосах</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6235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1300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06-198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Алюминий в волосах</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6235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1300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06-199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Кремний в волосах</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6235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1300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06-200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Калий в волосах</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6235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1300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06-201</w:t>
            </w:r>
          </w:p>
        </w:tc>
        <w:tc>
          <w:tcPr>
            <w:tcW w:w="6747"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Кальций в волосах</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D4C76" w:rsidRPr="00771913" w:rsidRDefault="00C6235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1300</w:t>
            </w:r>
            <w:r w:rsidRPr="00771913">
              <w:rPr>
                <w:rFonts w:asciiTheme="minorHAnsi" w:eastAsia="Times New Roman" w:hAnsiTheme="minorHAnsi" w:cstheme="minorHAnsi"/>
                <w:sz w:val="20"/>
                <w:szCs w:val="20"/>
                <w:lang w:eastAsia="ru-RU"/>
              </w:rPr>
              <w:t>,00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06-202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Титан в волосах</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6235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1300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06-203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Хром в волосах</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6235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1300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06-204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Марганец в волосах</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6235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1300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06-205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Железо в волосах</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6235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1300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06-206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Кобальт в волосах</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6235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1300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06-207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Никель в волосах</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6235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1300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06-208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Медь в волосах</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6235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1300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06-209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Цинк в волосах</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6235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1300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06-210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Мышьяк в волосах</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6235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1300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06-211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Селен в волосах</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6235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1300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06-212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Молибден в волосах</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6235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1300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06-213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Кадмий в волосах</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6235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1300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06-214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Сурьма в волосах</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6235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1300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06-215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Ртуть в волосах</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6235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1300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06-216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Свинец в волосах</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6235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1300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06-231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Токсические микроэлементы (Cd, Hg, Pb)</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6235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3900,00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06-232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Токсические микроэлементы и тяжелые металлы (Hg, Cd,  As, Li, Pb, Al)</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6235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4500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06-233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Основные эссенциальные (жизненно необходимые) и токсичные микроэлементы (13 показателей)</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62356" w:rsidP="00C6235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62</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06-234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Комплексный анализ на наличие тяжелых металлов и микроэлементов (23 показателя)</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6235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6500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06-235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Расширенный комплексный анализ на наличие тяжёлых металлов и микроэлементов (40 показателей)</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6235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7500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06-190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Анализ мочи на L-карнитин (свободный и общий)</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6235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6200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7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06-191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Диагностика нарушения обмена пуринов и пиримидинов в моче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6235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7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06-192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Анализ крови на органические кислоты</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6235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06-193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Анализ мочи на органические кислоты</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6235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06-220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Определение омега-3-индекса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6235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7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06-221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Комплексный анализ крови на ненасыщенные жирные кислоты семейства омега-6</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6235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6800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lastRenderedPageBreak/>
              <w:t>06-222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Комплексный анализ крови на ненасыщенные жирные кислоты семейства омега-3 и омега-6</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62356" w:rsidP="00326280">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w:t>
            </w:r>
            <w:r w:rsidR="00326280">
              <w:rPr>
                <w:rFonts w:asciiTheme="minorHAnsi" w:eastAsia="Times New Roman" w:hAnsiTheme="minorHAnsi" w:cstheme="minorHAnsi"/>
                <w:sz w:val="20"/>
                <w:szCs w:val="20"/>
                <w:lang w:eastAsia="ru-RU"/>
              </w:rPr>
              <w:t>0</w:t>
            </w:r>
            <w:r>
              <w:rPr>
                <w:rFonts w:asciiTheme="minorHAnsi" w:eastAsia="Times New Roman" w:hAnsiTheme="minorHAnsi" w:cstheme="minorHAnsi"/>
                <w:sz w:val="20"/>
                <w:szCs w:val="20"/>
                <w:lang w:eastAsia="ru-RU"/>
              </w:rPr>
              <w:t>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06-223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Анализ жирных кислот</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326280"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6500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7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06-224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Расширенный анализ мочи на органические кислоты (46 показателей)</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326280"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10000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7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06-225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Анализ крови на аминокислоты (32 показателя)</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326280"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7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06-226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Анализ мочи на аминокислоты (32 показателя)</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326280"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7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06-228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Расширенный комплексный анализ на витамины (A, бета-каротин, D, E, K, C, B1, B2, B3, B5, B6, B9, B12)</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326280"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25000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06-229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Комплексный анализ на витамины группы B (B1, B2, B3, B5, B6, B9, B12)</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326280"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20000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06-230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Комплексный анализ на витамины (A, D, E, K, C, B1, B5, B6)</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326280"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22000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06-236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Определение фракции трансферрина (CDT) (диагностика злоупотребления алкоголем)</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326280"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5100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7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06-237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Диагностика нарушения обмена пуринов и пиримидинов в крови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326280"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7 суток</w:t>
            </w:r>
          </w:p>
        </w:tc>
      </w:tr>
      <w:tr w:rsidR="005D4C76" w:rsidRPr="00771913" w:rsidTr="007B1290">
        <w:trPr>
          <w:trHeight w:val="300"/>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06-238</w:t>
            </w:r>
          </w:p>
        </w:tc>
        <w:tc>
          <w:tcPr>
            <w:tcW w:w="6747"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Асимметричный диметиларгинин</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D4C76" w:rsidRPr="00771913" w:rsidRDefault="00326280"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5100</w:t>
            </w:r>
            <w:r w:rsidR="005D4C76" w:rsidRPr="00771913">
              <w:rPr>
                <w:rFonts w:asciiTheme="minorHAnsi" w:eastAsia="Times New Roman" w:hAnsiTheme="minorHAnsi" w:cstheme="minorHAnsi"/>
                <w:sz w:val="20"/>
                <w:szCs w:val="20"/>
                <w:lang w:eastAsia="ru-RU"/>
              </w:rPr>
              <w:t>,00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7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06-240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Метаболиты витамина D (25-гидроксихолекальциферол и 1,25-дигидроксихолекальциферол)</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326280"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7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06-241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Витамины и микроэлементы, участвующие в регуляции иммунной системы (Fe, Cu, Zn, Cr, Mn, Se, Mg, Hg, Ni, Co, Li, витамины C, E, A, B9, B12, B5, B6, D)</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10C8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30000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72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06-242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Витамины и микроэлементы, участвующие в регуляции антиоксидантной системы (Fe, Cu, Zn, Se, S, Co, Mn, Mg, витамины A, C, E, K, B2, B5, B6, омега-3, омега-6 жирные кислоты)</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10C8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32000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06-243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Витамины и микроэлементы, участвующие в регуляции детоксикационной системы печени (Fe, Mg, Mo, Zn, S, витамины A, C, B1, B3, B5, B6, B9, B12)</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10C8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20000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06-244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Витамины и микроэлементы, влияющие на состояние кожи, ногтей, волос (K, Na, Ca, Mg, Fe, Cu, Zn, S, P, витамины A, C, E, B1, B2, B3, B5, B6, B9, B12)</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10C8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28000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06-245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Витамины и микроэлементы, влияющие на состояние костной системы (K, Ca, Mg, Si, S, P, Fe, Cu, Zn, витамины K, D, B9, B12)</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10C8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13000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06-246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Витамины и микроэлементы, влияющие на состояние мышечной системы (K, Na, Ca, Mg, Zn, Mn, витамины B1, B5)</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10C8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10000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72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06-247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Витамины и микроэлементы, влияющие на состояние женской репродуктивной системы (Fe, Cu, Zn, Se, Ni, Co, Mn, Mg, Cr, Pb, As, Cd, Hg, витамины A, C, E, омега-3, омега-6 жирные кислоты)</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10C8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24000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06-248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Витамины и микроэлементы, влияющие на состояние мужской репродуктивной системы (Se, Zn, Mn, Ni, Cr, Fe, Co, витамины A, C, B9, B12)</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10C8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06-249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Витамины и микроэлементы, влияющие на состояние сердечно-сосудистой системы (K, Na, Сa, Mg, P, Fe, Zn, Mn, Cu, витамины B1, B5, E, B9, B12)</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10C8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26000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06-250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Витамины и микроэлементы, участвующие в регуляции функции поджелудочной железы и углеводного обмена (Cr, K, Mn, Mg, Cu, Zn, Ni, витамины A, B6)</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10C8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06-251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Витамины и микроэлементы, участвующие в регуляции функции щитовидной железы (I, Se, Mg, Cu, витамин B6)</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10C8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06-252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Витамины и микроэлементы, влияющие на состояние нервной системы (Ca, Mg, Cu, P, витамины E, B1, B5, B6, C)</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10C8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29000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06-253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Витамины и микроэлементы, участвующие в регуляции выделительной системы (K, Na, Ca, Mg, витамины B6, D)</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10C8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10000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06-254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Витамины и микроэлементы, влияющие на состояние желудочно-кишечного тракта (K, Mg, Fe, Zn, витамины K, D, B1, B5)</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10C8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15000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72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06-255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Витамины и микроэлементы, участвующие в регуляции системы кроветворения (Fe, Ca, Mg, Co, Cu, Zn, Mo, витамины B9, B12,  K, B6, B5, D, E, омега-3, омега-6 жирные кислоты)</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10C8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32000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lastRenderedPageBreak/>
              <w:t>06-256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Альфа-2-макроглобулин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10C8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210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910C84" w:rsidRPr="00910C84"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808080" w:themeFill="background1" w:themeFillShade="80"/>
            <w:noWrap/>
            <w:vAlign w:val="bottom"/>
            <w:hideMark/>
          </w:tcPr>
          <w:p w:rsidR="00910C84" w:rsidRPr="00910C84" w:rsidRDefault="00910C84" w:rsidP="00910C84">
            <w:pPr>
              <w:spacing w:after="0" w:line="240" w:lineRule="auto"/>
              <w:jc w:val="center"/>
              <w:rPr>
                <w:rFonts w:asciiTheme="minorHAnsi" w:eastAsia="Times New Roman" w:hAnsiTheme="minorHAnsi" w:cstheme="minorHAnsi"/>
                <w:b/>
                <w:bCs/>
                <w:color w:val="000000"/>
                <w:sz w:val="24"/>
                <w:szCs w:val="24"/>
                <w:lang w:eastAsia="ru-RU"/>
              </w:rPr>
            </w:pPr>
            <w:r w:rsidRPr="00910C84">
              <w:rPr>
                <w:rFonts w:asciiTheme="minorHAnsi" w:eastAsia="Times New Roman" w:hAnsiTheme="minorHAnsi" w:cstheme="minorHAnsi"/>
                <w:b/>
                <w:bCs/>
                <w:color w:val="000000"/>
                <w:sz w:val="24"/>
                <w:szCs w:val="24"/>
                <w:lang w:eastAsia="ru-RU"/>
              </w:rPr>
              <w:t>Определение  уровня  онкомаркеров</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08-004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CA 125 II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665B4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08-005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CA 15-3</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665B4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110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08-006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CA 19-9</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10C8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85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08-007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CA 72-4</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10C84" w:rsidP="00910C84">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110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 сутки</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08-008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Фрагменты цитокератина 19 CYFRA 21-1</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10C8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190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08-016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Альфа-фетопротеин (альфа-ФП)</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10C8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08-018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Бета-2-микроглобулин в сыворотке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10C8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1350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3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08-038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Простатспецифический антиген общий (ПСА общий)</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10C8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75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08-042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Раковый эмбриональный антиген (РЭА)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665B4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1100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08-057</w:t>
            </w:r>
          </w:p>
        </w:tc>
        <w:tc>
          <w:tcPr>
            <w:tcW w:w="6747"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Антиген плоскоклеточной карциномы (SCCA)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D4C76" w:rsidRPr="00771913" w:rsidRDefault="00910C8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250</w:t>
            </w:r>
            <w:r w:rsidR="005D4C76" w:rsidRPr="00771913">
              <w:rPr>
                <w:rFonts w:asciiTheme="minorHAnsi" w:eastAsia="Times New Roman" w:hAnsiTheme="minorHAnsi" w:cstheme="minorHAnsi"/>
                <w:sz w:val="20"/>
                <w:szCs w:val="20"/>
                <w:lang w:eastAsia="ru-RU"/>
              </w:rPr>
              <w:t>0,00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3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08-058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Нейронспецифическая энолаза (NSE)</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10C8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210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8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08-083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Катехоламины (адреналин, норадреналин, дофамин) и серотонин в крови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10C8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310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08-090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Tumor Marker 2 (TM 2) - пируваткиназа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10C8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420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10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08-091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MCA (муциноподобный рако-ассоциированный антиген)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10C8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150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8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08-105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CA 242</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10C8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1800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 суток</w:t>
            </w:r>
          </w:p>
        </w:tc>
      </w:tr>
      <w:tr w:rsidR="005D4C76" w:rsidRPr="00771913" w:rsidTr="007B1290">
        <w:trPr>
          <w:trHeight w:val="72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08-131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Катехоламины (адреналин, норадреналин, дофамин), серотонин в крови и их метаболиты (ванилилминдальная кислота, гомованилиновая кислота, 5-гидроксииндолуксусная кислота) в моче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6278ED"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4200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08-132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Метанефрин свободный и норметанефрин свободный в моче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6278ED"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340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7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08-133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Метанефрин общий и норметанефрин общий в моче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6278ED"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340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7 суток</w:t>
            </w:r>
          </w:p>
        </w:tc>
      </w:tr>
      <w:tr w:rsidR="005F5D0D" w:rsidRPr="005F5D0D"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808080" w:themeFill="background1" w:themeFillShade="80"/>
            <w:noWrap/>
            <w:vAlign w:val="bottom"/>
            <w:hideMark/>
          </w:tcPr>
          <w:p w:rsidR="005F5D0D" w:rsidRPr="005F5D0D" w:rsidRDefault="005F5D0D" w:rsidP="005F5D0D">
            <w:pPr>
              <w:spacing w:after="0" w:line="240" w:lineRule="auto"/>
              <w:jc w:val="center"/>
              <w:rPr>
                <w:rFonts w:asciiTheme="minorHAnsi" w:eastAsia="Times New Roman" w:hAnsiTheme="minorHAnsi" w:cstheme="minorHAnsi"/>
                <w:b/>
                <w:bCs/>
                <w:color w:val="000000"/>
                <w:sz w:val="24"/>
                <w:szCs w:val="24"/>
                <w:lang w:eastAsia="ru-RU"/>
              </w:rPr>
            </w:pPr>
            <w:r w:rsidRPr="005F5D0D">
              <w:rPr>
                <w:rFonts w:asciiTheme="minorHAnsi" w:eastAsia="Times New Roman" w:hAnsiTheme="minorHAnsi" w:cstheme="minorHAnsi"/>
                <w:b/>
                <w:bCs/>
                <w:color w:val="000000"/>
                <w:sz w:val="24"/>
                <w:szCs w:val="24"/>
                <w:lang w:eastAsia="ru-RU"/>
              </w:rPr>
              <w:t>Диагностика  инфекционных,паразитарных и грибковых</w:t>
            </w:r>
          </w:p>
        </w:tc>
      </w:tr>
      <w:tr w:rsidR="005D4C76" w:rsidRPr="00771913" w:rsidTr="007B1290">
        <w:trPr>
          <w:trHeight w:val="300"/>
        </w:trPr>
        <w:tc>
          <w:tcPr>
            <w:tcW w:w="7655" w:type="dxa"/>
            <w:gridSpan w:val="2"/>
            <w:tcBorders>
              <w:top w:val="single" w:sz="4" w:space="0" w:color="auto"/>
              <w:left w:val="single" w:sz="4" w:space="0" w:color="auto"/>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Серологические маркёры</w:t>
            </w:r>
          </w:p>
        </w:tc>
        <w:tc>
          <w:tcPr>
            <w:tcW w:w="992" w:type="dxa"/>
            <w:tcBorders>
              <w:top w:val="nil"/>
              <w:left w:val="nil"/>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r>
      <w:tr w:rsidR="005D4C76" w:rsidRPr="00771913" w:rsidTr="007B1290">
        <w:trPr>
          <w:trHeight w:val="300"/>
        </w:trPr>
        <w:tc>
          <w:tcPr>
            <w:tcW w:w="7655" w:type="dxa"/>
            <w:gridSpan w:val="2"/>
            <w:tcBorders>
              <w:top w:val="single" w:sz="4" w:space="0" w:color="auto"/>
              <w:left w:val="single" w:sz="4" w:space="0" w:color="auto"/>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ВИЧ</w:t>
            </w:r>
          </w:p>
        </w:tc>
        <w:tc>
          <w:tcPr>
            <w:tcW w:w="992" w:type="dxa"/>
            <w:tcBorders>
              <w:top w:val="nil"/>
              <w:left w:val="nil"/>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07-032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HIV 1,2 Ag/Ab Combo (определение антител к ВИЧ типов 1 и 2 и антигена p24)</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F5D0D"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07-100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HIV 1,2 Ag/Ab Combo (определение антител к ВИЧ типов 1 и 2 и антигена p24)</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F5D0D"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tr w:rsidR="005D4C76" w:rsidRPr="00771913" w:rsidTr="007B1290">
        <w:trPr>
          <w:trHeight w:val="300"/>
        </w:trPr>
        <w:tc>
          <w:tcPr>
            <w:tcW w:w="7655" w:type="dxa"/>
            <w:gridSpan w:val="2"/>
            <w:tcBorders>
              <w:top w:val="single" w:sz="4" w:space="0" w:color="auto"/>
              <w:left w:val="single" w:sz="4" w:space="0" w:color="auto"/>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Сифилис</w:t>
            </w:r>
          </w:p>
        </w:tc>
        <w:tc>
          <w:tcPr>
            <w:tcW w:w="992" w:type="dxa"/>
            <w:tcBorders>
              <w:top w:val="nil"/>
              <w:left w:val="nil"/>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07-047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Treponema pallidum, IgG, титр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F5D0D"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07-048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Treponema pallidum, IgM, титр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F5D0D"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07-049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Treponema pallidum, антитела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F5D0D"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07-056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Сифилис RPR (антикардиолипиновый тест/микрореакция преципитации), титр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F5D0D"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21:00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07-070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val="en-US" w:eastAsia="ru-RU"/>
              </w:rPr>
            </w:pPr>
            <w:r w:rsidRPr="00771913">
              <w:rPr>
                <w:rFonts w:asciiTheme="minorHAnsi" w:eastAsia="Times New Roman" w:hAnsiTheme="minorHAnsi" w:cstheme="minorHAnsi"/>
                <w:sz w:val="20"/>
                <w:szCs w:val="20"/>
                <w:lang w:val="en-US" w:eastAsia="ru-RU"/>
              </w:rPr>
              <w:t xml:space="preserve">Treponema pallidum, IgG </w:t>
            </w:r>
            <w:r w:rsidRPr="00771913">
              <w:rPr>
                <w:rFonts w:asciiTheme="minorHAnsi" w:eastAsia="Times New Roman" w:hAnsiTheme="minorHAnsi" w:cstheme="minorHAnsi"/>
                <w:sz w:val="20"/>
                <w:szCs w:val="20"/>
                <w:lang w:eastAsia="ru-RU"/>
              </w:rPr>
              <w:t>в</w:t>
            </w:r>
            <w:r w:rsidRPr="00771913">
              <w:rPr>
                <w:rFonts w:asciiTheme="minorHAnsi" w:eastAsia="Times New Roman" w:hAnsiTheme="minorHAnsi" w:cstheme="minorHAnsi"/>
                <w:sz w:val="20"/>
                <w:szCs w:val="20"/>
                <w:lang w:val="en-US" w:eastAsia="ru-RU"/>
              </w:rPr>
              <w:t xml:space="preserve"> </w:t>
            </w:r>
            <w:r w:rsidRPr="00771913">
              <w:rPr>
                <w:rFonts w:asciiTheme="minorHAnsi" w:eastAsia="Times New Roman" w:hAnsiTheme="minorHAnsi" w:cstheme="minorHAnsi"/>
                <w:sz w:val="20"/>
                <w:szCs w:val="20"/>
                <w:lang w:eastAsia="ru-RU"/>
              </w:rPr>
              <w:t>ликворе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F5D0D"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8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07-102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Treponema pallidum, антитела, ИФА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F5D0D"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18:00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07-117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Сифилис РПГА (реакция пассивной гемагглютинации), титр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F5D0D"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w:t>
            </w:r>
            <w:r w:rsidR="005D4C76" w:rsidRPr="00771913">
              <w:rPr>
                <w:rFonts w:asciiTheme="minorHAnsi" w:eastAsia="Times New Roman" w:hAnsiTheme="minorHAnsi" w:cstheme="minorHAnsi"/>
                <w:sz w:val="20"/>
                <w:szCs w:val="20"/>
                <w:lang w:eastAsia="ru-RU"/>
              </w:rPr>
              <w:t>50,00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21:00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07-156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val="en-US" w:eastAsia="ru-RU"/>
              </w:rPr>
            </w:pPr>
            <w:r w:rsidRPr="00771913">
              <w:rPr>
                <w:rFonts w:asciiTheme="minorHAnsi" w:eastAsia="Times New Roman" w:hAnsiTheme="minorHAnsi" w:cstheme="minorHAnsi"/>
                <w:sz w:val="20"/>
                <w:szCs w:val="20"/>
                <w:lang w:val="en-US" w:eastAsia="ru-RU"/>
              </w:rPr>
              <w:t>anti-Treponema pallidum, IgG (</w:t>
            </w:r>
            <w:r w:rsidRPr="00771913">
              <w:rPr>
                <w:rFonts w:asciiTheme="minorHAnsi" w:eastAsia="Times New Roman" w:hAnsiTheme="minorHAnsi" w:cstheme="minorHAnsi"/>
                <w:sz w:val="20"/>
                <w:szCs w:val="20"/>
                <w:lang w:eastAsia="ru-RU"/>
              </w:rPr>
              <w:t>иммуноблот</w:t>
            </w:r>
            <w:r w:rsidRPr="00771913">
              <w:rPr>
                <w:rFonts w:asciiTheme="minorHAnsi" w:eastAsia="Times New Roman" w:hAnsiTheme="minorHAnsi" w:cstheme="minorHAnsi"/>
                <w:sz w:val="20"/>
                <w:szCs w:val="20"/>
                <w:lang w:val="en-US"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F5D0D"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500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14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07-157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val="en-US" w:eastAsia="ru-RU"/>
              </w:rPr>
            </w:pPr>
            <w:r w:rsidRPr="00771913">
              <w:rPr>
                <w:rFonts w:asciiTheme="minorHAnsi" w:eastAsia="Times New Roman" w:hAnsiTheme="minorHAnsi" w:cstheme="minorHAnsi"/>
                <w:sz w:val="20"/>
                <w:szCs w:val="20"/>
                <w:lang w:val="en-US" w:eastAsia="ru-RU"/>
              </w:rPr>
              <w:t>anti-Treponema pallidum, IgM (</w:t>
            </w:r>
            <w:r w:rsidRPr="00771913">
              <w:rPr>
                <w:rFonts w:asciiTheme="minorHAnsi" w:eastAsia="Times New Roman" w:hAnsiTheme="minorHAnsi" w:cstheme="minorHAnsi"/>
                <w:sz w:val="20"/>
                <w:szCs w:val="20"/>
                <w:lang w:eastAsia="ru-RU"/>
              </w:rPr>
              <w:t>иммуноблот</w:t>
            </w:r>
            <w:r w:rsidRPr="00771913">
              <w:rPr>
                <w:rFonts w:asciiTheme="minorHAnsi" w:eastAsia="Times New Roman" w:hAnsiTheme="minorHAnsi" w:cstheme="minorHAnsi"/>
                <w:sz w:val="20"/>
                <w:szCs w:val="20"/>
                <w:lang w:val="en-US"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F5D0D"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500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14 суток</w:t>
            </w:r>
          </w:p>
        </w:tc>
      </w:tr>
      <w:tr w:rsidR="005D4C76" w:rsidRPr="00771913" w:rsidTr="007B1290">
        <w:trPr>
          <w:trHeight w:val="300"/>
        </w:trPr>
        <w:tc>
          <w:tcPr>
            <w:tcW w:w="7655" w:type="dxa"/>
            <w:gridSpan w:val="2"/>
            <w:tcBorders>
              <w:top w:val="single" w:sz="4" w:space="0" w:color="auto"/>
              <w:left w:val="single" w:sz="4" w:space="0" w:color="auto"/>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Гепатит А</w:t>
            </w:r>
          </w:p>
        </w:tc>
        <w:tc>
          <w:tcPr>
            <w:tcW w:w="992" w:type="dxa"/>
            <w:tcBorders>
              <w:top w:val="nil"/>
              <w:left w:val="nil"/>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lastRenderedPageBreak/>
              <w:t>07-143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anti-HAV, антитела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F5D0D"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200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07-002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anti-HAV, IgM</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F5D0D"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1500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tr w:rsidR="005D4C76" w:rsidRPr="00771913" w:rsidTr="007B1290">
        <w:trPr>
          <w:trHeight w:val="300"/>
        </w:trPr>
        <w:tc>
          <w:tcPr>
            <w:tcW w:w="7655" w:type="dxa"/>
            <w:gridSpan w:val="2"/>
            <w:tcBorders>
              <w:top w:val="single" w:sz="4" w:space="0" w:color="auto"/>
              <w:left w:val="single" w:sz="4" w:space="0" w:color="auto"/>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Гепатит В</w:t>
            </w:r>
          </w:p>
        </w:tc>
        <w:tc>
          <w:tcPr>
            <w:tcW w:w="992" w:type="dxa"/>
            <w:tcBorders>
              <w:top w:val="nil"/>
              <w:left w:val="nil"/>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07-025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HBsAg</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F5D0D"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07-103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HBsAg</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F5D0D"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07-004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anti-HBc, IgM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F5D0D"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8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07-005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anti-HBc, антитела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F5D0D"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07-007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anti-HBs, антитела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F5D0D"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3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07-024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HBeAg</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F5D0D"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150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8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07-111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anti-HBe, антитела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F5D0D"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8 суток</w:t>
            </w:r>
          </w:p>
        </w:tc>
      </w:tr>
      <w:tr w:rsidR="005D4C76" w:rsidRPr="00771913" w:rsidTr="007B1290">
        <w:trPr>
          <w:trHeight w:val="300"/>
        </w:trPr>
        <w:tc>
          <w:tcPr>
            <w:tcW w:w="7655" w:type="dxa"/>
            <w:gridSpan w:val="2"/>
            <w:tcBorders>
              <w:top w:val="single" w:sz="4" w:space="0" w:color="auto"/>
              <w:left w:val="single" w:sz="4" w:space="0" w:color="auto"/>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Гепатит С</w:t>
            </w:r>
          </w:p>
        </w:tc>
        <w:tc>
          <w:tcPr>
            <w:tcW w:w="992" w:type="dxa"/>
            <w:tcBorders>
              <w:top w:val="nil"/>
              <w:left w:val="nil"/>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07-101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Anti-HCV, антитела, ИФА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F5D0D"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18:00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07-009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anti-HCV, антитела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F5D0D"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150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07-010</w:t>
            </w:r>
          </w:p>
        </w:tc>
        <w:tc>
          <w:tcPr>
            <w:tcW w:w="6747"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Антитела к структурным и неструктурным белкам вируса гепатита С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D4C76" w:rsidRPr="00771913" w:rsidRDefault="005F5D0D"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w:t>
            </w:r>
            <w:r w:rsidR="005D4C76" w:rsidRPr="00771913">
              <w:rPr>
                <w:rFonts w:asciiTheme="minorHAnsi" w:eastAsia="Times New Roman" w:hAnsiTheme="minorHAnsi" w:cstheme="minorHAnsi"/>
                <w:sz w:val="20"/>
                <w:szCs w:val="20"/>
                <w:lang w:eastAsia="ru-RU"/>
              </w:rPr>
              <w:t>00,00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21:00 следующего дня</w:t>
            </w:r>
          </w:p>
        </w:tc>
      </w:tr>
      <w:tr w:rsidR="005D4C76" w:rsidRPr="00771913" w:rsidTr="007B1290">
        <w:trPr>
          <w:trHeight w:val="300"/>
        </w:trPr>
        <w:tc>
          <w:tcPr>
            <w:tcW w:w="7655" w:type="dxa"/>
            <w:gridSpan w:val="2"/>
            <w:tcBorders>
              <w:top w:val="single" w:sz="4" w:space="0" w:color="auto"/>
              <w:left w:val="single" w:sz="4" w:space="0" w:color="auto"/>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Гепатит D</w:t>
            </w:r>
          </w:p>
        </w:tc>
        <w:tc>
          <w:tcPr>
            <w:tcW w:w="992" w:type="dxa"/>
            <w:tcBorders>
              <w:top w:val="nil"/>
              <w:left w:val="nil"/>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07-071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anti-HDV, антитела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F5D0D"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80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8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07-148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anti-HDV, IgM</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F5D0D"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150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15 суток</w:t>
            </w:r>
          </w:p>
        </w:tc>
      </w:tr>
      <w:tr w:rsidR="0070688A" w:rsidRPr="00771913" w:rsidTr="007B1290">
        <w:trPr>
          <w:trHeight w:val="300"/>
        </w:trPr>
        <w:tc>
          <w:tcPr>
            <w:tcW w:w="11057" w:type="dxa"/>
            <w:gridSpan w:val="4"/>
            <w:tcBorders>
              <w:top w:val="nil"/>
              <w:left w:val="single" w:sz="4" w:space="0" w:color="auto"/>
              <w:bottom w:val="single" w:sz="4" w:space="0" w:color="auto"/>
              <w:right w:val="single" w:sz="4" w:space="0" w:color="auto"/>
            </w:tcBorders>
            <w:shd w:val="clear" w:color="auto" w:fill="auto"/>
            <w:noWrap/>
            <w:vAlign w:val="center"/>
            <w:hideMark/>
          </w:tcPr>
          <w:p w:rsidR="0070688A" w:rsidRPr="00771913" w:rsidRDefault="0070688A" w:rsidP="0070688A">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b/>
                <w:bCs/>
                <w:color w:val="FF0000"/>
                <w:sz w:val="20"/>
                <w:szCs w:val="20"/>
                <w:lang w:eastAsia="ru-RU"/>
              </w:rPr>
              <w:t xml:space="preserve">Гепатит </w:t>
            </w:r>
            <w:r>
              <w:rPr>
                <w:rFonts w:asciiTheme="minorHAnsi" w:eastAsia="Times New Roman" w:hAnsiTheme="minorHAnsi" w:cstheme="minorHAnsi"/>
                <w:b/>
                <w:bCs/>
                <w:color w:val="FF0000"/>
                <w:sz w:val="20"/>
                <w:szCs w:val="20"/>
                <w:lang w:eastAsia="ru-RU"/>
              </w:rPr>
              <w:t>Е</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07-074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anti-HEV, IgM</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F5D0D"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4 суток</w:t>
            </w:r>
          </w:p>
        </w:tc>
      </w:tr>
      <w:tr w:rsidR="005D4C76" w:rsidRPr="00771913" w:rsidTr="007B1290">
        <w:trPr>
          <w:trHeight w:val="300"/>
        </w:trPr>
        <w:tc>
          <w:tcPr>
            <w:tcW w:w="7655" w:type="dxa"/>
            <w:gridSpan w:val="2"/>
            <w:tcBorders>
              <w:top w:val="single" w:sz="4" w:space="0" w:color="auto"/>
              <w:left w:val="single" w:sz="4" w:space="0" w:color="auto"/>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Токсоплазмоз</w:t>
            </w:r>
          </w:p>
        </w:tc>
        <w:tc>
          <w:tcPr>
            <w:tcW w:w="992" w:type="dxa"/>
            <w:tcBorders>
              <w:top w:val="nil"/>
              <w:left w:val="nil"/>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07-044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Toxoplasma gondii, IgG (количественно)</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F5D0D"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7</w:t>
            </w:r>
            <w:r w:rsidR="005D4C76" w:rsidRPr="00771913">
              <w:rPr>
                <w:rFonts w:asciiTheme="minorHAnsi" w:eastAsia="Times New Roman" w:hAnsiTheme="minorHAnsi" w:cstheme="minorHAnsi"/>
                <w:sz w:val="20"/>
                <w:szCs w:val="20"/>
                <w:lang w:eastAsia="ru-RU"/>
              </w:rPr>
              <w:t>50,00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07-046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Toxoplasma gondii, IgM</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F5D0D"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750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07-118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Определение авидности IgG к Toxoplasma gondii</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F5D0D"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210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07-138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Toxoplasma gondii, IgА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F5D0D"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130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8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40-128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Антитела к Toxoplasma gondii (IgG) с определением авидности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14C7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530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Определение авидности IgG к Toxoplasma gondii, Toxoplasma gondii, IgG (количественно)</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914C75" w:rsidRPr="00914C75"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FFFFFF" w:themeFill="background1"/>
            <w:noWrap/>
            <w:vAlign w:val="bottom"/>
            <w:hideMark/>
          </w:tcPr>
          <w:p w:rsidR="00914C75" w:rsidRPr="00914C75" w:rsidRDefault="00914C75" w:rsidP="005D4C76">
            <w:pPr>
              <w:spacing w:after="0" w:line="240" w:lineRule="auto"/>
              <w:rPr>
                <w:rFonts w:asciiTheme="minorHAnsi" w:eastAsia="Times New Roman" w:hAnsiTheme="minorHAnsi" w:cstheme="minorHAnsi"/>
                <w:b/>
                <w:bCs/>
                <w:color w:val="FF0000"/>
                <w:sz w:val="20"/>
                <w:szCs w:val="20"/>
                <w:lang w:eastAsia="ru-RU"/>
              </w:rPr>
            </w:pPr>
            <w:r w:rsidRPr="00914C75">
              <w:rPr>
                <w:rFonts w:asciiTheme="minorHAnsi" w:eastAsia="Times New Roman" w:hAnsiTheme="minorHAnsi" w:cstheme="minorHAnsi"/>
                <w:b/>
                <w:bCs/>
                <w:color w:val="FF0000"/>
                <w:sz w:val="20"/>
                <w:szCs w:val="20"/>
                <w:lang w:eastAsia="ru-RU"/>
              </w:rPr>
              <w:t>Краснуха</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07-040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Rubella Virus, IgG (количественно)</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14C7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85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07-042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Rubella Virus, IgM</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14C7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07-163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Определение авидности IgG к Rubella virus</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14C7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 суток</w:t>
            </w:r>
          </w:p>
        </w:tc>
      </w:tr>
      <w:tr w:rsidR="005D4C76" w:rsidRPr="00771913" w:rsidTr="007B1290">
        <w:trPr>
          <w:trHeight w:val="300"/>
        </w:trPr>
        <w:tc>
          <w:tcPr>
            <w:tcW w:w="7655" w:type="dxa"/>
            <w:gridSpan w:val="2"/>
            <w:tcBorders>
              <w:top w:val="single" w:sz="4" w:space="0" w:color="auto"/>
              <w:left w:val="single" w:sz="4" w:space="0" w:color="auto"/>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Цитомегаловирусная инфекция</w:t>
            </w:r>
          </w:p>
        </w:tc>
        <w:tc>
          <w:tcPr>
            <w:tcW w:w="992" w:type="dxa"/>
            <w:tcBorders>
              <w:top w:val="nil"/>
              <w:left w:val="nil"/>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07-017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Cytomegalovirus, IgG</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14C7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07-018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Cytomegalovirus, IgM</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14C7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07-016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Cytomegalovirus предранний белок IEA, IgM, IgG</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14C7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6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40-129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Антитела к Cytomegalovirus (IgG) с определением авидности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14C7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400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Определение авидности IgG к Cytomegalovirus, Cytomegalovirus, IgG</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lastRenderedPageBreak/>
              <w:t>07-160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Определение авидности IgG к Cytomegalovirus</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14C7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2450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tr w:rsidR="005D4C76" w:rsidRPr="00771913" w:rsidTr="007B1290">
        <w:trPr>
          <w:trHeight w:val="300"/>
        </w:trPr>
        <w:tc>
          <w:tcPr>
            <w:tcW w:w="7655" w:type="dxa"/>
            <w:gridSpan w:val="2"/>
            <w:tcBorders>
              <w:top w:val="single" w:sz="4" w:space="0" w:color="auto"/>
              <w:left w:val="single" w:sz="4" w:space="0" w:color="auto"/>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Герпетическая инфекция</w:t>
            </w:r>
          </w:p>
        </w:tc>
        <w:tc>
          <w:tcPr>
            <w:tcW w:w="992" w:type="dxa"/>
            <w:tcBorders>
              <w:top w:val="nil"/>
              <w:left w:val="nil"/>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07-134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Herpes Simplex Virus 1, IgG</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14C7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4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07-135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Herpes Simplex Virus 2, IgG</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14C7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4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07-136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Herpes Simplex Virus 1, IgM</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14C7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4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07-137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Herpes Simplex Virus 2, IgM</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14C7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4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07-030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Herpes Simplex Virus 1/2, IgG</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14C7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07-031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Herpes Simplex Virus 1/2, IgM</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14C7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3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07-162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Определение авидности IgG к Herpes simplex virus 1/2</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14C7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75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 суток</w:t>
            </w:r>
          </w:p>
        </w:tc>
      </w:tr>
      <w:tr w:rsidR="005D4C76" w:rsidRPr="00771913" w:rsidTr="007B1290">
        <w:trPr>
          <w:trHeight w:val="300"/>
        </w:trPr>
        <w:tc>
          <w:tcPr>
            <w:tcW w:w="7655" w:type="dxa"/>
            <w:gridSpan w:val="2"/>
            <w:tcBorders>
              <w:top w:val="single" w:sz="4" w:space="0" w:color="auto"/>
              <w:left w:val="single" w:sz="4" w:space="0" w:color="auto"/>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Ветряная оспа/опоясывающий лишай</w:t>
            </w:r>
          </w:p>
        </w:tc>
        <w:tc>
          <w:tcPr>
            <w:tcW w:w="992" w:type="dxa"/>
            <w:tcBorders>
              <w:top w:val="nil"/>
              <w:left w:val="nil"/>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07-054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Varicella Zoster Virus, IgG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14C7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700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6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07-055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Varicella Zoster Virus, IgM</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14C7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6 суток</w:t>
            </w:r>
          </w:p>
        </w:tc>
      </w:tr>
      <w:tr w:rsidR="005D4C76" w:rsidRPr="00771913" w:rsidTr="007B1290">
        <w:trPr>
          <w:trHeight w:val="300"/>
        </w:trPr>
        <w:tc>
          <w:tcPr>
            <w:tcW w:w="7655" w:type="dxa"/>
            <w:gridSpan w:val="2"/>
            <w:tcBorders>
              <w:top w:val="single" w:sz="4" w:space="0" w:color="auto"/>
              <w:left w:val="single" w:sz="4" w:space="0" w:color="auto"/>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Эпштейна-Барр вирус /  инфекционный мононуклеоз</w:t>
            </w:r>
          </w:p>
        </w:tc>
        <w:tc>
          <w:tcPr>
            <w:tcW w:w="992" w:type="dxa"/>
            <w:tcBorders>
              <w:top w:val="nil"/>
              <w:left w:val="nil"/>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07-020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Epstein Barr Virus капсидный белок (VCA), IgM</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F53A93"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750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07-021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Epstein Barr Virus ранние антигены (EA), IgG</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F53A93"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7</w:t>
            </w:r>
            <w:r w:rsidR="005D4C76" w:rsidRPr="00771913">
              <w:rPr>
                <w:rFonts w:asciiTheme="minorHAnsi" w:eastAsia="Times New Roman" w:hAnsiTheme="minorHAnsi" w:cstheme="minorHAnsi"/>
                <w:sz w:val="20"/>
                <w:szCs w:val="20"/>
                <w:lang w:eastAsia="ru-RU"/>
              </w:rPr>
              <w:t>50,00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6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07-022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Epstein Barr Virus ядерный антиген (EBNA), IgG (количественно)</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F53A93"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7</w:t>
            </w:r>
            <w:r w:rsidR="005D4C76" w:rsidRPr="00771913">
              <w:rPr>
                <w:rFonts w:asciiTheme="minorHAnsi" w:eastAsia="Times New Roman" w:hAnsiTheme="minorHAnsi" w:cstheme="minorHAnsi"/>
                <w:sz w:val="20"/>
                <w:szCs w:val="20"/>
                <w:lang w:eastAsia="ru-RU"/>
              </w:rPr>
              <w:t>50,00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6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07-124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Epstein Barr Virus капсидный белок (VCA), IgG</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F53A93"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07-161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Определение авидности IgG к Epstein-Barr virus VCA</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F53A93"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85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 суток</w:t>
            </w:r>
          </w:p>
        </w:tc>
      </w:tr>
      <w:tr w:rsidR="004F1AC7" w:rsidRPr="004F1AC7"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FFFFFF" w:themeFill="background1"/>
            <w:noWrap/>
            <w:vAlign w:val="bottom"/>
            <w:hideMark/>
          </w:tcPr>
          <w:p w:rsidR="004F1AC7" w:rsidRPr="004F1AC7" w:rsidRDefault="004F1AC7" w:rsidP="005D4C76">
            <w:pPr>
              <w:spacing w:after="0" w:line="240" w:lineRule="auto"/>
              <w:rPr>
                <w:rFonts w:asciiTheme="minorHAnsi" w:eastAsia="Times New Roman" w:hAnsiTheme="minorHAnsi" w:cstheme="minorHAnsi"/>
                <w:b/>
                <w:bCs/>
                <w:color w:val="FF0000"/>
                <w:sz w:val="20"/>
                <w:szCs w:val="20"/>
                <w:lang w:eastAsia="ru-RU"/>
              </w:rPr>
            </w:pPr>
            <w:r w:rsidRPr="004F1AC7">
              <w:rPr>
                <w:rFonts w:asciiTheme="minorHAnsi" w:eastAsia="Times New Roman" w:hAnsiTheme="minorHAnsi" w:cstheme="minorHAnsi"/>
                <w:b/>
                <w:bCs/>
                <w:color w:val="FF0000"/>
                <w:sz w:val="20"/>
                <w:szCs w:val="20"/>
                <w:lang w:eastAsia="ru-RU"/>
              </w:rPr>
              <w:t>Вирус герписа 6 типа</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07-082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Human Herpes Virus 6, IgG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F53A93"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6 суток</w:t>
            </w:r>
          </w:p>
        </w:tc>
      </w:tr>
      <w:tr w:rsidR="005D4C76" w:rsidRPr="00771913" w:rsidTr="007B1290">
        <w:trPr>
          <w:trHeight w:val="300"/>
        </w:trPr>
        <w:tc>
          <w:tcPr>
            <w:tcW w:w="7655" w:type="dxa"/>
            <w:gridSpan w:val="2"/>
            <w:tcBorders>
              <w:top w:val="single" w:sz="4" w:space="0" w:color="auto"/>
              <w:left w:val="single" w:sz="4" w:space="0" w:color="auto"/>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Хламидийная инфекция</w:t>
            </w:r>
          </w:p>
        </w:tc>
        <w:tc>
          <w:tcPr>
            <w:tcW w:w="992" w:type="dxa"/>
            <w:tcBorders>
              <w:top w:val="nil"/>
              <w:left w:val="nil"/>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07-013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Chlamydia trachomatis, IgA</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4F1AC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6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07-014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Chlamydia trachomatis, IgG</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4F1AC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6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07-015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Chlamydia trachomatis, IgM</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4F1AC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6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07-098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Chlamydia pneumoniae, IgA, титр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4F1AC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6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07-076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Chlamydia pneumoniae, IgM</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4F1AC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6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07-077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Chlamydia pneumoniae, IgG</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4F1AC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6 суток</w:t>
            </w:r>
          </w:p>
        </w:tc>
      </w:tr>
      <w:tr w:rsidR="005D4C76" w:rsidRPr="00771913" w:rsidTr="007B1290">
        <w:trPr>
          <w:trHeight w:val="300"/>
        </w:trPr>
        <w:tc>
          <w:tcPr>
            <w:tcW w:w="7655" w:type="dxa"/>
            <w:gridSpan w:val="2"/>
            <w:tcBorders>
              <w:top w:val="single" w:sz="4" w:space="0" w:color="auto"/>
              <w:left w:val="single" w:sz="4" w:space="0" w:color="auto"/>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Уреаплазменная инфекция</w:t>
            </w:r>
          </w:p>
        </w:tc>
        <w:tc>
          <w:tcPr>
            <w:tcW w:w="992" w:type="dxa"/>
            <w:tcBorders>
              <w:top w:val="nil"/>
              <w:left w:val="nil"/>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07-052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Ureaplasma urealyticum, IgA</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4F1AC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6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07-053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Ureaplasma urealyticum, IgG, титр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4F1AC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6 суток</w:t>
            </w:r>
          </w:p>
        </w:tc>
      </w:tr>
      <w:tr w:rsidR="005D4C76" w:rsidRPr="00771913" w:rsidTr="007B1290">
        <w:trPr>
          <w:trHeight w:val="300"/>
        </w:trPr>
        <w:tc>
          <w:tcPr>
            <w:tcW w:w="7655" w:type="dxa"/>
            <w:gridSpan w:val="2"/>
            <w:tcBorders>
              <w:top w:val="single" w:sz="4" w:space="0" w:color="auto"/>
              <w:left w:val="single" w:sz="4" w:space="0" w:color="auto"/>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Микоплазменная инфекция</w:t>
            </w:r>
          </w:p>
        </w:tc>
        <w:tc>
          <w:tcPr>
            <w:tcW w:w="992" w:type="dxa"/>
            <w:tcBorders>
              <w:top w:val="nil"/>
              <w:left w:val="nil"/>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07-035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Mycoplasma hominis, IgA</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4F1AC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6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07-036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Mycoplasma hominis, IgG, титр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4F1AC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6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07-078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Mycoplasma pneumoniae, IgM</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4F1AC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w:t>
            </w:r>
            <w:r w:rsidR="005D4C76" w:rsidRPr="00771913">
              <w:rPr>
                <w:rFonts w:asciiTheme="minorHAnsi" w:eastAsia="Times New Roman" w:hAnsiTheme="minorHAnsi" w:cstheme="minorHAnsi"/>
                <w:sz w:val="20"/>
                <w:szCs w:val="20"/>
                <w:lang w:eastAsia="ru-RU"/>
              </w:rPr>
              <w:t>50,00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6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07-079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Mycoplasma pneumoniae, IgA</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4F1AC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w:t>
            </w:r>
            <w:r w:rsidR="005D4C76" w:rsidRPr="00771913">
              <w:rPr>
                <w:rFonts w:asciiTheme="minorHAnsi" w:eastAsia="Times New Roman" w:hAnsiTheme="minorHAnsi" w:cstheme="minorHAnsi"/>
                <w:sz w:val="20"/>
                <w:szCs w:val="20"/>
                <w:lang w:eastAsia="ru-RU"/>
              </w:rPr>
              <w:t>50,00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6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07-080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Mycoplasma pneumoniae, IgG</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4F1AC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w:t>
            </w:r>
            <w:r w:rsidR="005D4C76" w:rsidRPr="00771913">
              <w:rPr>
                <w:rFonts w:asciiTheme="minorHAnsi" w:eastAsia="Times New Roman" w:hAnsiTheme="minorHAnsi" w:cstheme="minorHAnsi"/>
                <w:sz w:val="20"/>
                <w:szCs w:val="20"/>
                <w:lang w:eastAsia="ru-RU"/>
              </w:rPr>
              <w:t>50,00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6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07-147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Mycoplasma hominis, IgM</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4F1AC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w:t>
            </w:r>
            <w:r w:rsidR="005D4C76" w:rsidRPr="00771913">
              <w:rPr>
                <w:rFonts w:asciiTheme="minorHAnsi" w:eastAsia="Times New Roman" w:hAnsiTheme="minorHAnsi" w:cstheme="minorHAnsi"/>
                <w:sz w:val="20"/>
                <w:szCs w:val="20"/>
                <w:lang w:eastAsia="ru-RU"/>
              </w:rPr>
              <w:t>50,00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4 суток</w:t>
            </w:r>
          </w:p>
        </w:tc>
      </w:tr>
      <w:tr w:rsidR="005D4C76" w:rsidRPr="00771913" w:rsidTr="007B1290">
        <w:trPr>
          <w:trHeight w:val="300"/>
        </w:trPr>
        <w:tc>
          <w:tcPr>
            <w:tcW w:w="7655" w:type="dxa"/>
            <w:gridSpan w:val="2"/>
            <w:tcBorders>
              <w:top w:val="single" w:sz="4" w:space="0" w:color="auto"/>
              <w:left w:val="single" w:sz="4" w:space="0" w:color="auto"/>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Трихомониаз</w:t>
            </w:r>
          </w:p>
        </w:tc>
        <w:tc>
          <w:tcPr>
            <w:tcW w:w="992" w:type="dxa"/>
            <w:tcBorders>
              <w:top w:val="nil"/>
              <w:left w:val="nil"/>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07-051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Trichomonas vaginalis, IgG, титр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4F1AC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6 суток</w:t>
            </w:r>
          </w:p>
        </w:tc>
      </w:tr>
      <w:tr w:rsidR="005D4C76" w:rsidRPr="00771913" w:rsidTr="007B1290">
        <w:trPr>
          <w:trHeight w:val="300"/>
        </w:trPr>
        <w:tc>
          <w:tcPr>
            <w:tcW w:w="7655" w:type="dxa"/>
            <w:gridSpan w:val="2"/>
            <w:tcBorders>
              <w:top w:val="single" w:sz="4" w:space="0" w:color="auto"/>
              <w:left w:val="single" w:sz="4" w:space="0" w:color="auto"/>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Кандидоз</w:t>
            </w:r>
          </w:p>
        </w:tc>
        <w:tc>
          <w:tcPr>
            <w:tcW w:w="992" w:type="dxa"/>
            <w:tcBorders>
              <w:top w:val="nil"/>
              <w:left w:val="nil"/>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07-012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Candida albicans, IgG, титр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4F1AC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8 суток</w:t>
            </w:r>
          </w:p>
        </w:tc>
      </w:tr>
      <w:tr w:rsidR="004F1AC7" w:rsidRPr="004F1AC7"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FFFFFF" w:themeFill="background1"/>
            <w:noWrap/>
            <w:vAlign w:val="bottom"/>
            <w:hideMark/>
          </w:tcPr>
          <w:p w:rsidR="004F1AC7" w:rsidRPr="004F1AC7" w:rsidRDefault="004F1AC7" w:rsidP="005D4C76">
            <w:pPr>
              <w:spacing w:after="0" w:line="240" w:lineRule="auto"/>
              <w:rPr>
                <w:rFonts w:asciiTheme="minorHAnsi" w:eastAsia="Times New Roman" w:hAnsiTheme="minorHAnsi" w:cstheme="minorHAnsi"/>
                <w:b/>
                <w:bCs/>
                <w:color w:val="FF0000"/>
                <w:sz w:val="20"/>
                <w:szCs w:val="20"/>
                <w:lang w:eastAsia="ru-RU"/>
              </w:rPr>
            </w:pPr>
            <w:r w:rsidRPr="004F1AC7">
              <w:rPr>
                <w:rFonts w:asciiTheme="minorHAnsi" w:eastAsia="Times New Roman" w:hAnsiTheme="minorHAnsi" w:cstheme="minorHAnsi"/>
                <w:b/>
                <w:bCs/>
                <w:color w:val="FF0000"/>
                <w:sz w:val="20"/>
                <w:szCs w:val="20"/>
                <w:lang w:eastAsia="ru-RU"/>
              </w:rPr>
              <w:lastRenderedPageBreak/>
              <w:t>Эпидемический паротит</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07-096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Mumps Virus, IgM</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4F1AC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100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7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07-097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Mumps Virus, IgG</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4F1AC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100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7 суток</w:t>
            </w:r>
          </w:p>
        </w:tc>
      </w:tr>
      <w:tr w:rsidR="004F1AC7" w:rsidRPr="004F1AC7"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FFFFFF" w:themeFill="background1"/>
            <w:noWrap/>
            <w:vAlign w:val="bottom"/>
            <w:hideMark/>
          </w:tcPr>
          <w:p w:rsidR="004F1AC7" w:rsidRPr="004F1AC7" w:rsidRDefault="004F1AC7" w:rsidP="005D4C76">
            <w:pPr>
              <w:spacing w:after="0" w:line="240" w:lineRule="auto"/>
              <w:rPr>
                <w:rFonts w:asciiTheme="minorHAnsi" w:eastAsia="Times New Roman" w:hAnsiTheme="minorHAnsi" w:cstheme="minorHAnsi"/>
                <w:b/>
                <w:bCs/>
                <w:color w:val="FF0000"/>
                <w:sz w:val="20"/>
                <w:szCs w:val="20"/>
                <w:lang w:eastAsia="ru-RU"/>
              </w:rPr>
            </w:pPr>
            <w:r w:rsidRPr="004F1AC7">
              <w:rPr>
                <w:rFonts w:asciiTheme="minorHAnsi" w:eastAsia="Times New Roman" w:hAnsiTheme="minorHAnsi" w:cstheme="minorHAnsi"/>
                <w:b/>
                <w:bCs/>
                <w:color w:val="FF0000"/>
                <w:sz w:val="20"/>
                <w:szCs w:val="20"/>
                <w:lang w:eastAsia="ru-RU"/>
              </w:rPr>
              <w:t>Корь</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07-033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val="en-US" w:eastAsia="ru-RU"/>
              </w:rPr>
            </w:pPr>
            <w:r w:rsidRPr="00771913">
              <w:rPr>
                <w:rFonts w:asciiTheme="minorHAnsi" w:eastAsia="Times New Roman" w:hAnsiTheme="minorHAnsi" w:cstheme="minorHAnsi"/>
                <w:sz w:val="20"/>
                <w:szCs w:val="20"/>
                <w:lang w:eastAsia="ru-RU"/>
              </w:rPr>
              <w:t>Вирус</w:t>
            </w:r>
            <w:r w:rsidRPr="00771913">
              <w:rPr>
                <w:rFonts w:asciiTheme="minorHAnsi" w:eastAsia="Times New Roman" w:hAnsiTheme="minorHAnsi" w:cstheme="minorHAnsi"/>
                <w:sz w:val="20"/>
                <w:szCs w:val="20"/>
                <w:lang w:val="en-US" w:eastAsia="ru-RU"/>
              </w:rPr>
              <w:t xml:space="preserve"> </w:t>
            </w:r>
            <w:r w:rsidRPr="00771913">
              <w:rPr>
                <w:rFonts w:asciiTheme="minorHAnsi" w:eastAsia="Times New Roman" w:hAnsiTheme="minorHAnsi" w:cstheme="minorHAnsi"/>
                <w:sz w:val="20"/>
                <w:szCs w:val="20"/>
                <w:lang w:eastAsia="ru-RU"/>
              </w:rPr>
              <w:t>кори</w:t>
            </w:r>
            <w:r w:rsidRPr="00771913">
              <w:rPr>
                <w:rFonts w:asciiTheme="minorHAnsi" w:eastAsia="Times New Roman" w:hAnsiTheme="minorHAnsi" w:cstheme="minorHAnsi"/>
                <w:sz w:val="20"/>
                <w:szCs w:val="20"/>
                <w:lang w:val="en-US" w:eastAsia="ru-RU"/>
              </w:rPr>
              <w:t>, IgG (Measles Virus, IgG)</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4F1AC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07-149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val="en-US" w:eastAsia="ru-RU"/>
              </w:rPr>
            </w:pPr>
            <w:r w:rsidRPr="00771913">
              <w:rPr>
                <w:rFonts w:asciiTheme="minorHAnsi" w:eastAsia="Times New Roman" w:hAnsiTheme="minorHAnsi" w:cstheme="minorHAnsi"/>
                <w:sz w:val="20"/>
                <w:szCs w:val="20"/>
                <w:lang w:eastAsia="ru-RU"/>
              </w:rPr>
              <w:t>Вирус</w:t>
            </w:r>
            <w:r w:rsidRPr="00771913">
              <w:rPr>
                <w:rFonts w:asciiTheme="minorHAnsi" w:eastAsia="Times New Roman" w:hAnsiTheme="minorHAnsi" w:cstheme="minorHAnsi"/>
                <w:sz w:val="20"/>
                <w:szCs w:val="20"/>
                <w:lang w:val="en-US" w:eastAsia="ru-RU"/>
              </w:rPr>
              <w:t xml:space="preserve"> </w:t>
            </w:r>
            <w:r w:rsidRPr="00771913">
              <w:rPr>
                <w:rFonts w:asciiTheme="minorHAnsi" w:eastAsia="Times New Roman" w:hAnsiTheme="minorHAnsi" w:cstheme="minorHAnsi"/>
                <w:sz w:val="20"/>
                <w:szCs w:val="20"/>
                <w:lang w:eastAsia="ru-RU"/>
              </w:rPr>
              <w:t>кори</w:t>
            </w:r>
            <w:r w:rsidRPr="00771913">
              <w:rPr>
                <w:rFonts w:asciiTheme="minorHAnsi" w:eastAsia="Times New Roman" w:hAnsiTheme="minorHAnsi" w:cstheme="minorHAnsi"/>
                <w:sz w:val="20"/>
                <w:szCs w:val="20"/>
                <w:lang w:val="en-US" w:eastAsia="ru-RU"/>
              </w:rPr>
              <w:t>, IgM (Measles Virus, IgM)</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4F1AC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20</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10 суток</w:t>
            </w:r>
          </w:p>
        </w:tc>
      </w:tr>
      <w:tr w:rsidR="005D4C76" w:rsidRPr="00771913" w:rsidTr="007B1290">
        <w:trPr>
          <w:trHeight w:val="300"/>
        </w:trPr>
        <w:tc>
          <w:tcPr>
            <w:tcW w:w="7655" w:type="dxa"/>
            <w:gridSpan w:val="2"/>
            <w:tcBorders>
              <w:top w:val="single" w:sz="4" w:space="0" w:color="auto"/>
              <w:left w:val="single" w:sz="4" w:space="0" w:color="auto"/>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Коклюш</w:t>
            </w:r>
          </w:p>
        </w:tc>
        <w:tc>
          <w:tcPr>
            <w:tcW w:w="992" w:type="dxa"/>
            <w:tcBorders>
              <w:top w:val="nil"/>
              <w:left w:val="nil"/>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07-086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val="en-US" w:eastAsia="ru-RU"/>
              </w:rPr>
            </w:pPr>
            <w:r w:rsidRPr="00771913">
              <w:rPr>
                <w:rFonts w:asciiTheme="minorHAnsi" w:eastAsia="Times New Roman" w:hAnsiTheme="minorHAnsi" w:cstheme="minorHAnsi"/>
                <w:sz w:val="20"/>
                <w:szCs w:val="20"/>
                <w:lang w:val="en-US" w:eastAsia="ru-RU"/>
              </w:rPr>
              <w:t>anti-Bordetella pertussis, anti-Bordetella parapertussis</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4F1AC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4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07-150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Bordetella pertussis, IgA</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4F1AC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2200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10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07-151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Bordetella pertussis, IgM</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4F1AC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2200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10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07-152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Bordetella pertussis, IgG</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4F1AC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2200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10 суток</w:t>
            </w:r>
          </w:p>
        </w:tc>
      </w:tr>
      <w:tr w:rsidR="00DC6B16" w:rsidRPr="00DC6B16"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FFFFFF" w:themeFill="background1"/>
            <w:noWrap/>
            <w:vAlign w:val="bottom"/>
            <w:hideMark/>
          </w:tcPr>
          <w:p w:rsidR="00DC6B16" w:rsidRPr="00DC6B16" w:rsidRDefault="00DC6B16" w:rsidP="005D4C76">
            <w:pPr>
              <w:spacing w:after="0" w:line="240" w:lineRule="auto"/>
              <w:rPr>
                <w:rFonts w:asciiTheme="minorHAnsi" w:eastAsia="Times New Roman" w:hAnsiTheme="minorHAnsi" w:cstheme="minorHAnsi"/>
                <w:b/>
                <w:bCs/>
                <w:color w:val="FF0000"/>
                <w:sz w:val="20"/>
                <w:szCs w:val="20"/>
                <w:lang w:eastAsia="ru-RU"/>
              </w:rPr>
            </w:pPr>
            <w:r w:rsidRPr="00DC6B16">
              <w:rPr>
                <w:rFonts w:asciiTheme="minorHAnsi" w:eastAsia="Times New Roman" w:hAnsiTheme="minorHAnsi" w:cstheme="minorHAnsi"/>
                <w:b/>
                <w:bCs/>
                <w:color w:val="FF0000"/>
                <w:sz w:val="20"/>
                <w:szCs w:val="20"/>
                <w:lang w:eastAsia="ru-RU"/>
              </w:rPr>
              <w:t>Дифтерия и столбняк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07-110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Corynebacterium diphtheriae, антитела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C6B1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07-104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Clostridium tetani, антитела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C6B1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DC6B16" w:rsidRPr="00DC6B16"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FFFFFF" w:themeFill="background1"/>
            <w:noWrap/>
            <w:vAlign w:val="bottom"/>
            <w:hideMark/>
          </w:tcPr>
          <w:p w:rsidR="00DC6B16" w:rsidRPr="00DC6B16" w:rsidRDefault="00DC6B16" w:rsidP="005D4C76">
            <w:pPr>
              <w:spacing w:after="0" w:line="240" w:lineRule="auto"/>
              <w:rPr>
                <w:rFonts w:asciiTheme="minorHAnsi" w:eastAsia="Times New Roman" w:hAnsiTheme="minorHAnsi" w:cstheme="minorHAnsi"/>
                <w:b/>
                <w:bCs/>
                <w:color w:val="FF0000"/>
                <w:sz w:val="20"/>
                <w:szCs w:val="20"/>
                <w:lang w:eastAsia="ru-RU"/>
              </w:rPr>
            </w:pPr>
            <w:r w:rsidRPr="00DC6B16">
              <w:rPr>
                <w:rFonts w:asciiTheme="minorHAnsi" w:eastAsia="Times New Roman" w:hAnsiTheme="minorHAnsi" w:cstheme="minorHAnsi"/>
                <w:b/>
                <w:bCs/>
                <w:color w:val="FF0000"/>
                <w:sz w:val="20"/>
                <w:szCs w:val="20"/>
                <w:lang w:eastAsia="ru-RU"/>
              </w:rPr>
              <w:t>Вирус клещевого энцефалита</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07-092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Вирус клещевого энцефалита, IgM</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C6B1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6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07-093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Вирус клещевого энцефалита, IgG</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C6B1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700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6 суток</w:t>
            </w:r>
          </w:p>
        </w:tc>
      </w:tr>
      <w:tr w:rsidR="005D4C76" w:rsidRPr="00771913" w:rsidTr="007B1290">
        <w:trPr>
          <w:trHeight w:val="300"/>
        </w:trPr>
        <w:tc>
          <w:tcPr>
            <w:tcW w:w="7655" w:type="dxa"/>
            <w:gridSpan w:val="2"/>
            <w:tcBorders>
              <w:top w:val="single" w:sz="4" w:space="0" w:color="auto"/>
              <w:left w:val="single" w:sz="4" w:space="0" w:color="auto"/>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Боррелиоз(болезнь Лайма)</w:t>
            </w:r>
          </w:p>
        </w:tc>
        <w:tc>
          <w:tcPr>
            <w:tcW w:w="992" w:type="dxa"/>
            <w:tcBorders>
              <w:top w:val="nil"/>
              <w:left w:val="nil"/>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r>
      <w:tr w:rsidR="005D4C76" w:rsidRPr="00771913" w:rsidTr="007B1290">
        <w:trPr>
          <w:trHeight w:val="300"/>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07-062</w:t>
            </w:r>
          </w:p>
        </w:tc>
        <w:tc>
          <w:tcPr>
            <w:tcW w:w="6747"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Borrelia burgdorferi, IgM, титр</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D4C76" w:rsidRPr="00771913" w:rsidRDefault="00DC6B1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700</w:t>
            </w:r>
            <w:r w:rsidR="005D4C76" w:rsidRPr="00771913">
              <w:rPr>
                <w:rFonts w:asciiTheme="minorHAnsi" w:eastAsia="Times New Roman" w:hAnsiTheme="minorHAnsi" w:cstheme="minorHAnsi"/>
                <w:sz w:val="20"/>
                <w:szCs w:val="20"/>
                <w:lang w:eastAsia="ru-RU"/>
              </w:rPr>
              <w:t>,00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6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07-064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Borrelia burgdorferi, IgG, титр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C6B1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700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6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07-066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Borrelia burgdorferi s.l., IgM, подтверждающий тест, ИФА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C6B1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2500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6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07-067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Borrelia burgdorferi s.l., IgG, подтверждающий тест, ИФА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C6B1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170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6 суток</w:t>
            </w:r>
          </w:p>
        </w:tc>
      </w:tr>
      <w:tr w:rsidR="005D4C76" w:rsidRPr="00771913" w:rsidTr="007B1290">
        <w:trPr>
          <w:trHeight w:val="300"/>
        </w:trPr>
        <w:tc>
          <w:tcPr>
            <w:tcW w:w="7655" w:type="dxa"/>
            <w:gridSpan w:val="2"/>
            <w:tcBorders>
              <w:top w:val="single" w:sz="4" w:space="0" w:color="auto"/>
              <w:left w:val="single" w:sz="4" w:space="0" w:color="auto"/>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Гранулоцитарный анаплазмоз</w:t>
            </w:r>
          </w:p>
        </w:tc>
        <w:tc>
          <w:tcPr>
            <w:tcW w:w="992" w:type="dxa"/>
            <w:tcBorders>
              <w:top w:val="nil"/>
              <w:left w:val="nil"/>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07-058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Anaplasma phagocytophilum, IgM</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C6B1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21</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8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07-059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Anaplasma phagocytophilum, IgG</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C6B1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21</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8 суток</w:t>
            </w:r>
          </w:p>
        </w:tc>
      </w:tr>
      <w:tr w:rsidR="005D4C76" w:rsidRPr="00771913" w:rsidTr="007B1290">
        <w:trPr>
          <w:trHeight w:val="300"/>
        </w:trPr>
        <w:tc>
          <w:tcPr>
            <w:tcW w:w="7655" w:type="dxa"/>
            <w:gridSpan w:val="2"/>
            <w:tcBorders>
              <w:top w:val="single" w:sz="4" w:space="0" w:color="auto"/>
              <w:left w:val="single" w:sz="4" w:space="0" w:color="auto"/>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Моноцитарный эрлихиоз</w:t>
            </w:r>
          </w:p>
        </w:tc>
        <w:tc>
          <w:tcPr>
            <w:tcW w:w="992" w:type="dxa"/>
            <w:tcBorders>
              <w:top w:val="nil"/>
              <w:left w:val="nil"/>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07-060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Ehrlichia chaffeensis, IgM</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0C7DB3"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210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8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07-061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Ehrlichia chaffeensis, IgG</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0C7DB3"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210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8 суток</w:t>
            </w:r>
          </w:p>
        </w:tc>
      </w:tr>
      <w:tr w:rsidR="005D4C76" w:rsidRPr="00771913" w:rsidTr="007B1290">
        <w:trPr>
          <w:trHeight w:val="300"/>
        </w:trPr>
        <w:tc>
          <w:tcPr>
            <w:tcW w:w="7655" w:type="dxa"/>
            <w:gridSpan w:val="2"/>
            <w:tcBorders>
              <w:top w:val="single" w:sz="4" w:space="0" w:color="auto"/>
              <w:left w:val="single" w:sz="4" w:space="0" w:color="auto"/>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Геликобактериоз</w:t>
            </w:r>
          </w:p>
        </w:tc>
        <w:tc>
          <w:tcPr>
            <w:tcW w:w="992" w:type="dxa"/>
            <w:tcBorders>
              <w:top w:val="nil"/>
              <w:left w:val="nil"/>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07-027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Helicobacter pylori, IgA (количественно)</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0C7DB3"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8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07-028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Helicobacter pylori, IgG (количественно)</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0C7DB3"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07-127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Helicobacter pylori, антиген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0C7DB3"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7655" w:type="dxa"/>
            <w:gridSpan w:val="2"/>
            <w:tcBorders>
              <w:top w:val="single" w:sz="4" w:space="0" w:color="auto"/>
              <w:left w:val="single" w:sz="4" w:space="0" w:color="auto"/>
              <w:bottom w:val="single" w:sz="4" w:space="0" w:color="auto"/>
              <w:right w:val="nil"/>
            </w:tcBorders>
            <w:shd w:val="clear" w:color="000000" w:fill="FFFFFF" w:themeFill="background1"/>
            <w:noWrap/>
            <w:vAlign w:val="bottom"/>
            <w:hideMark/>
          </w:tcPr>
          <w:p w:rsidR="005D4C76" w:rsidRPr="000C7DB3" w:rsidRDefault="005D4C76" w:rsidP="005D4C76">
            <w:pPr>
              <w:spacing w:after="0" w:line="240" w:lineRule="auto"/>
              <w:rPr>
                <w:rFonts w:asciiTheme="minorHAnsi" w:eastAsia="Times New Roman" w:hAnsiTheme="minorHAnsi" w:cstheme="minorHAnsi"/>
                <w:b/>
                <w:bCs/>
                <w:color w:val="FF0000"/>
                <w:sz w:val="20"/>
                <w:szCs w:val="20"/>
                <w:lang w:eastAsia="ru-RU"/>
              </w:rPr>
            </w:pPr>
            <w:r w:rsidRPr="000C7DB3">
              <w:rPr>
                <w:rFonts w:asciiTheme="minorHAnsi" w:eastAsia="Times New Roman" w:hAnsiTheme="minorHAnsi" w:cstheme="minorHAnsi"/>
                <w:b/>
                <w:bCs/>
                <w:color w:val="FF0000"/>
                <w:sz w:val="20"/>
                <w:szCs w:val="20"/>
                <w:lang w:eastAsia="ru-RU"/>
              </w:rPr>
              <w:t>Гельминтозы, лямблиоз</w:t>
            </w:r>
          </w:p>
        </w:tc>
        <w:tc>
          <w:tcPr>
            <w:tcW w:w="992" w:type="dxa"/>
            <w:tcBorders>
              <w:top w:val="nil"/>
              <w:left w:val="nil"/>
              <w:bottom w:val="single" w:sz="4" w:space="0" w:color="auto"/>
              <w:right w:val="nil"/>
            </w:tcBorders>
            <w:shd w:val="clear" w:color="000000" w:fill="FFFFFF" w:themeFill="background1"/>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000000"/>
                <w:sz w:val="20"/>
                <w:szCs w:val="20"/>
                <w:lang w:eastAsia="ru-RU"/>
              </w:rPr>
            </w:pPr>
            <w:r w:rsidRPr="00771913">
              <w:rPr>
                <w:rFonts w:asciiTheme="minorHAnsi" w:eastAsia="Times New Roman" w:hAnsiTheme="minorHAnsi" w:cstheme="minorHAnsi"/>
                <w:b/>
                <w:bCs/>
                <w:color w:val="000000"/>
                <w:sz w:val="20"/>
                <w:szCs w:val="20"/>
                <w:lang w:eastAsia="ru-RU"/>
              </w:rPr>
              <w:t> </w:t>
            </w:r>
          </w:p>
        </w:tc>
        <w:tc>
          <w:tcPr>
            <w:tcW w:w="2410" w:type="dxa"/>
            <w:tcBorders>
              <w:top w:val="nil"/>
              <w:left w:val="nil"/>
              <w:bottom w:val="single" w:sz="4" w:space="0" w:color="auto"/>
              <w:right w:val="single" w:sz="4" w:space="0" w:color="auto"/>
            </w:tcBorders>
            <w:shd w:val="clear" w:color="000000" w:fill="FFFFFF" w:themeFill="background1"/>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000000"/>
                <w:sz w:val="20"/>
                <w:szCs w:val="20"/>
                <w:lang w:eastAsia="ru-RU"/>
              </w:rPr>
            </w:pPr>
            <w:r w:rsidRPr="00771913">
              <w:rPr>
                <w:rFonts w:asciiTheme="minorHAnsi" w:eastAsia="Times New Roman" w:hAnsiTheme="minorHAnsi" w:cstheme="minorHAnsi"/>
                <w:b/>
                <w:bCs/>
                <w:color w:val="00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07-019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Echinococcus, IgG</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0C7DB3"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6 суток</w:t>
            </w:r>
          </w:p>
        </w:tc>
      </w:tr>
      <w:tr w:rsidR="000C7DB3"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0C7DB3" w:rsidRPr="00771913" w:rsidRDefault="000C7DB3"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07-023</w:t>
            </w:r>
          </w:p>
        </w:tc>
        <w:tc>
          <w:tcPr>
            <w:tcW w:w="6747" w:type="dxa"/>
            <w:tcBorders>
              <w:top w:val="nil"/>
              <w:left w:val="nil"/>
              <w:bottom w:val="single" w:sz="4" w:space="0" w:color="auto"/>
              <w:right w:val="single" w:sz="4" w:space="0" w:color="auto"/>
            </w:tcBorders>
            <w:shd w:val="clear" w:color="auto" w:fill="auto"/>
            <w:vAlign w:val="center"/>
            <w:hideMark/>
          </w:tcPr>
          <w:p w:rsidR="000C7DB3" w:rsidRPr="00771913" w:rsidRDefault="000C7DB3"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Giardia lamblia, суммарные антитела</w:t>
            </w:r>
          </w:p>
        </w:tc>
        <w:tc>
          <w:tcPr>
            <w:tcW w:w="992" w:type="dxa"/>
            <w:tcBorders>
              <w:top w:val="nil"/>
              <w:left w:val="nil"/>
              <w:bottom w:val="single" w:sz="4" w:space="0" w:color="auto"/>
              <w:right w:val="single" w:sz="4" w:space="0" w:color="auto"/>
            </w:tcBorders>
            <w:shd w:val="clear" w:color="auto" w:fill="auto"/>
            <w:noWrap/>
            <w:vAlign w:val="center"/>
            <w:hideMark/>
          </w:tcPr>
          <w:p w:rsidR="000C7DB3" w:rsidRPr="00771913" w:rsidRDefault="000C7DB3" w:rsidP="000C7DB3">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55</w:t>
            </w:r>
            <w:r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0C7DB3" w:rsidRPr="00771913" w:rsidRDefault="000C7DB3"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0C7DB3"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0C7DB3" w:rsidRPr="00771913" w:rsidRDefault="000C7DB3"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07-037</w:t>
            </w:r>
          </w:p>
        </w:tc>
        <w:tc>
          <w:tcPr>
            <w:tcW w:w="6747" w:type="dxa"/>
            <w:tcBorders>
              <w:top w:val="nil"/>
              <w:left w:val="nil"/>
              <w:bottom w:val="single" w:sz="4" w:space="0" w:color="auto"/>
              <w:right w:val="single" w:sz="4" w:space="0" w:color="auto"/>
            </w:tcBorders>
            <w:shd w:val="clear" w:color="auto" w:fill="auto"/>
            <w:vAlign w:val="center"/>
            <w:hideMark/>
          </w:tcPr>
          <w:p w:rsidR="000C7DB3" w:rsidRPr="00771913" w:rsidRDefault="000C7DB3"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Opisthorchis, IgG</w:t>
            </w:r>
          </w:p>
        </w:tc>
        <w:tc>
          <w:tcPr>
            <w:tcW w:w="992" w:type="dxa"/>
            <w:tcBorders>
              <w:top w:val="nil"/>
              <w:left w:val="nil"/>
              <w:bottom w:val="single" w:sz="4" w:space="0" w:color="auto"/>
              <w:right w:val="single" w:sz="4" w:space="0" w:color="auto"/>
            </w:tcBorders>
            <w:shd w:val="clear" w:color="auto" w:fill="auto"/>
            <w:noWrap/>
            <w:vAlign w:val="center"/>
            <w:hideMark/>
          </w:tcPr>
          <w:p w:rsidR="000C7DB3" w:rsidRPr="00771913" w:rsidRDefault="000C7DB3" w:rsidP="000C7DB3">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55</w:t>
            </w:r>
            <w:r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0C7DB3" w:rsidRPr="00771913" w:rsidRDefault="000C7DB3"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6 суток</w:t>
            </w:r>
          </w:p>
        </w:tc>
      </w:tr>
      <w:tr w:rsidR="000C7DB3"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0C7DB3" w:rsidRPr="00771913" w:rsidRDefault="000C7DB3"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07-043</w:t>
            </w:r>
          </w:p>
        </w:tc>
        <w:tc>
          <w:tcPr>
            <w:tcW w:w="6747" w:type="dxa"/>
            <w:tcBorders>
              <w:top w:val="nil"/>
              <w:left w:val="nil"/>
              <w:bottom w:val="single" w:sz="4" w:space="0" w:color="auto"/>
              <w:right w:val="single" w:sz="4" w:space="0" w:color="auto"/>
            </w:tcBorders>
            <w:shd w:val="clear" w:color="auto" w:fill="auto"/>
            <w:vAlign w:val="center"/>
            <w:hideMark/>
          </w:tcPr>
          <w:p w:rsidR="000C7DB3" w:rsidRPr="00771913" w:rsidRDefault="000C7DB3"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Toxocara, IgG, титр</w:t>
            </w:r>
          </w:p>
        </w:tc>
        <w:tc>
          <w:tcPr>
            <w:tcW w:w="992" w:type="dxa"/>
            <w:tcBorders>
              <w:top w:val="nil"/>
              <w:left w:val="nil"/>
              <w:bottom w:val="single" w:sz="4" w:space="0" w:color="auto"/>
              <w:right w:val="single" w:sz="4" w:space="0" w:color="auto"/>
            </w:tcBorders>
            <w:shd w:val="clear" w:color="auto" w:fill="auto"/>
            <w:noWrap/>
            <w:vAlign w:val="center"/>
            <w:hideMark/>
          </w:tcPr>
          <w:p w:rsidR="000C7DB3" w:rsidRPr="00771913" w:rsidRDefault="000C7DB3" w:rsidP="000C7DB3">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55</w:t>
            </w:r>
            <w:r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0C7DB3" w:rsidRPr="00771913" w:rsidRDefault="000C7DB3"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6 суток</w:t>
            </w:r>
          </w:p>
        </w:tc>
      </w:tr>
      <w:tr w:rsidR="000C7DB3"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0C7DB3" w:rsidRPr="00771913" w:rsidRDefault="000C7DB3"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07-050</w:t>
            </w:r>
          </w:p>
        </w:tc>
        <w:tc>
          <w:tcPr>
            <w:tcW w:w="6747" w:type="dxa"/>
            <w:tcBorders>
              <w:top w:val="nil"/>
              <w:left w:val="nil"/>
              <w:bottom w:val="single" w:sz="4" w:space="0" w:color="auto"/>
              <w:right w:val="single" w:sz="4" w:space="0" w:color="auto"/>
            </w:tcBorders>
            <w:shd w:val="clear" w:color="auto" w:fill="auto"/>
            <w:vAlign w:val="center"/>
            <w:hideMark/>
          </w:tcPr>
          <w:p w:rsidR="000C7DB3" w:rsidRPr="00771913" w:rsidRDefault="000C7DB3"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Trichinella, IgG</w:t>
            </w:r>
          </w:p>
        </w:tc>
        <w:tc>
          <w:tcPr>
            <w:tcW w:w="992" w:type="dxa"/>
            <w:tcBorders>
              <w:top w:val="nil"/>
              <w:left w:val="nil"/>
              <w:bottom w:val="single" w:sz="4" w:space="0" w:color="auto"/>
              <w:right w:val="single" w:sz="4" w:space="0" w:color="auto"/>
            </w:tcBorders>
            <w:shd w:val="clear" w:color="auto" w:fill="auto"/>
            <w:noWrap/>
            <w:vAlign w:val="center"/>
            <w:hideMark/>
          </w:tcPr>
          <w:p w:rsidR="000C7DB3" w:rsidRPr="00771913" w:rsidRDefault="000C7DB3" w:rsidP="000C7DB3">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55</w:t>
            </w:r>
            <w:r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0C7DB3" w:rsidRPr="00771913" w:rsidRDefault="000C7DB3"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6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07-113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Скрининговое обследование на гельминтозы (Opisthorchis IgG, Toxocara IgG, Trichinella IgG, Echinococcus IgG)</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0C7DB3"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80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6 суток</w:t>
            </w:r>
          </w:p>
        </w:tc>
      </w:tr>
      <w:tr w:rsidR="005D4C76" w:rsidRPr="00665B41"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val="en-US" w:eastAsia="ru-RU"/>
              </w:rPr>
            </w:pPr>
            <w:r w:rsidRPr="00771913">
              <w:rPr>
                <w:rFonts w:asciiTheme="minorHAnsi" w:eastAsia="Times New Roman" w:hAnsiTheme="minorHAnsi" w:cstheme="minorHAnsi"/>
                <w:sz w:val="20"/>
                <w:szCs w:val="20"/>
                <w:lang w:val="en-US" w:eastAsia="ru-RU"/>
              </w:rPr>
              <w:t xml:space="preserve">Echinococcus, IgG, Opisthorchis, IgG, Toxocara, IgG, </w:t>
            </w:r>
            <w:r w:rsidRPr="00771913">
              <w:rPr>
                <w:rFonts w:asciiTheme="minorHAnsi" w:eastAsia="Times New Roman" w:hAnsiTheme="minorHAnsi" w:cstheme="minorHAnsi"/>
                <w:sz w:val="20"/>
                <w:szCs w:val="20"/>
                <w:lang w:eastAsia="ru-RU"/>
              </w:rPr>
              <w:t>титр</w:t>
            </w:r>
            <w:r w:rsidRPr="00771913">
              <w:rPr>
                <w:rFonts w:asciiTheme="minorHAnsi" w:eastAsia="Times New Roman" w:hAnsiTheme="minorHAnsi" w:cstheme="minorHAnsi"/>
                <w:sz w:val="20"/>
                <w:szCs w:val="20"/>
                <w:lang w:val="en-US" w:eastAsia="ru-RU"/>
              </w:rPr>
              <w:t>, Trichinella, IgG</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val="en-US" w:eastAsia="ru-RU"/>
              </w:rPr>
            </w:pPr>
            <w:r w:rsidRPr="00771913">
              <w:rPr>
                <w:rFonts w:asciiTheme="minorHAnsi" w:eastAsia="Times New Roman" w:hAnsiTheme="minorHAnsi" w:cstheme="minorHAnsi"/>
                <w:sz w:val="20"/>
                <w:szCs w:val="20"/>
                <w:lang w:val="en-US"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val="en-US" w:eastAsia="ru-RU"/>
              </w:rPr>
            </w:pPr>
            <w:r w:rsidRPr="00771913">
              <w:rPr>
                <w:rFonts w:asciiTheme="minorHAnsi" w:eastAsia="Times New Roman" w:hAnsiTheme="minorHAnsi" w:cstheme="minorHAnsi"/>
                <w:sz w:val="20"/>
                <w:szCs w:val="20"/>
                <w:lang w:val="en-US"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07-123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Ascaris lumbricoides, IgG</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0C7DB3"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6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lastRenderedPageBreak/>
              <w:t>07-125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Giardia lamblia, IgM</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0C7DB3"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6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07-126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Giardia lamblia, антиген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0C7DB3"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07-140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Clonorchis sinensis, IgG</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0C7DB3"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от 2 до 6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07-158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Entamoeba histolytica, IgG</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0C7DB3"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w:t>
            </w:r>
            <w:r w:rsidR="005D4C76" w:rsidRPr="00771913">
              <w:rPr>
                <w:rFonts w:asciiTheme="minorHAnsi" w:eastAsia="Times New Roman" w:hAnsiTheme="minorHAnsi" w:cstheme="minorHAnsi"/>
                <w:sz w:val="20"/>
                <w:szCs w:val="20"/>
                <w:lang w:eastAsia="ru-RU"/>
              </w:rPr>
              <w:t>3</w:t>
            </w:r>
            <w:r>
              <w:rPr>
                <w:rFonts w:asciiTheme="minorHAnsi" w:eastAsia="Times New Roman" w:hAnsiTheme="minorHAnsi" w:cstheme="minorHAnsi"/>
                <w:sz w:val="20"/>
                <w:szCs w:val="20"/>
                <w:lang w:eastAsia="ru-RU"/>
              </w:rPr>
              <w:t>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8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07-159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Strongyloides stercoralis, IgG</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0C7DB3"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23</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 суток</w:t>
            </w:r>
          </w:p>
        </w:tc>
      </w:tr>
      <w:tr w:rsidR="005D4C76" w:rsidRPr="00771913" w:rsidTr="007B1290">
        <w:trPr>
          <w:trHeight w:val="300"/>
        </w:trPr>
        <w:tc>
          <w:tcPr>
            <w:tcW w:w="7655" w:type="dxa"/>
            <w:gridSpan w:val="2"/>
            <w:tcBorders>
              <w:top w:val="single" w:sz="4" w:space="0" w:color="auto"/>
              <w:left w:val="single" w:sz="4" w:space="0" w:color="auto"/>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Туберкулез</w:t>
            </w:r>
          </w:p>
        </w:tc>
        <w:tc>
          <w:tcPr>
            <w:tcW w:w="992" w:type="dxa"/>
            <w:tcBorders>
              <w:top w:val="nil"/>
              <w:left w:val="nil"/>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07-034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Mycobacterium tuberculosis, антитела</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D4C76" w:rsidRPr="00771913" w:rsidRDefault="00135EF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450</w:t>
            </w:r>
            <w:r w:rsidR="005D4C76" w:rsidRPr="00771913">
              <w:rPr>
                <w:rFonts w:asciiTheme="minorHAnsi" w:eastAsia="Times New Roman" w:hAnsiTheme="minorHAnsi" w:cstheme="minorHAnsi"/>
                <w:sz w:val="20"/>
                <w:szCs w:val="20"/>
                <w:lang w:eastAsia="ru-RU"/>
              </w:rPr>
              <w:t>,00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8 суток</w:t>
            </w:r>
          </w:p>
        </w:tc>
      </w:tr>
      <w:tr w:rsidR="005D4C76" w:rsidRPr="00771913" w:rsidTr="007B1290">
        <w:trPr>
          <w:trHeight w:val="300"/>
        </w:trPr>
        <w:tc>
          <w:tcPr>
            <w:tcW w:w="7655" w:type="dxa"/>
            <w:gridSpan w:val="2"/>
            <w:tcBorders>
              <w:top w:val="single" w:sz="4" w:space="0" w:color="auto"/>
              <w:left w:val="single" w:sz="4" w:space="0" w:color="auto"/>
              <w:bottom w:val="single" w:sz="4" w:space="0" w:color="auto"/>
              <w:right w:val="nil"/>
            </w:tcBorders>
            <w:shd w:val="clear" w:color="000000" w:fill="FFFFFF" w:themeFill="background1"/>
            <w:noWrap/>
            <w:vAlign w:val="bottom"/>
            <w:hideMark/>
          </w:tcPr>
          <w:p w:rsidR="005D4C76" w:rsidRPr="000C7DB3" w:rsidRDefault="005D4C76" w:rsidP="005D4C76">
            <w:pPr>
              <w:spacing w:after="0" w:line="240" w:lineRule="auto"/>
              <w:rPr>
                <w:rFonts w:asciiTheme="minorHAnsi" w:eastAsia="Times New Roman" w:hAnsiTheme="minorHAnsi" w:cstheme="minorHAnsi"/>
                <w:b/>
                <w:bCs/>
                <w:color w:val="FF0000"/>
                <w:sz w:val="20"/>
                <w:szCs w:val="20"/>
                <w:lang w:eastAsia="ru-RU"/>
              </w:rPr>
            </w:pPr>
            <w:r w:rsidRPr="000C7DB3">
              <w:rPr>
                <w:rFonts w:asciiTheme="minorHAnsi" w:eastAsia="Times New Roman" w:hAnsiTheme="minorHAnsi" w:cstheme="minorHAnsi"/>
                <w:b/>
                <w:bCs/>
                <w:color w:val="FF0000"/>
                <w:sz w:val="20"/>
                <w:szCs w:val="20"/>
                <w:lang w:eastAsia="ru-RU"/>
              </w:rPr>
              <w:t>Менингококковая инфекция</w:t>
            </w:r>
          </w:p>
        </w:tc>
        <w:tc>
          <w:tcPr>
            <w:tcW w:w="992" w:type="dxa"/>
            <w:tcBorders>
              <w:top w:val="nil"/>
              <w:left w:val="nil"/>
              <w:bottom w:val="single" w:sz="4" w:space="0" w:color="auto"/>
              <w:right w:val="nil"/>
            </w:tcBorders>
            <w:shd w:val="clear" w:color="000000" w:fill="FFFFFF" w:themeFill="background1"/>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000000"/>
                <w:sz w:val="20"/>
                <w:szCs w:val="20"/>
                <w:lang w:eastAsia="ru-RU"/>
              </w:rPr>
            </w:pPr>
            <w:r w:rsidRPr="00771913">
              <w:rPr>
                <w:rFonts w:asciiTheme="minorHAnsi" w:eastAsia="Times New Roman" w:hAnsiTheme="minorHAnsi" w:cstheme="minorHAnsi"/>
                <w:b/>
                <w:bCs/>
                <w:color w:val="000000"/>
                <w:sz w:val="20"/>
                <w:szCs w:val="20"/>
                <w:lang w:eastAsia="ru-RU"/>
              </w:rPr>
              <w:t> </w:t>
            </w:r>
          </w:p>
        </w:tc>
        <w:tc>
          <w:tcPr>
            <w:tcW w:w="2410" w:type="dxa"/>
            <w:tcBorders>
              <w:top w:val="nil"/>
              <w:left w:val="nil"/>
              <w:bottom w:val="single" w:sz="4" w:space="0" w:color="auto"/>
              <w:right w:val="single" w:sz="4" w:space="0" w:color="auto"/>
            </w:tcBorders>
            <w:shd w:val="clear" w:color="000000" w:fill="FFFFFF" w:themeFill="background1"/>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000000"/>
                <w:sz w:val="20"/>
                <w:szCs w:val="20"/>
                <w:lang w:eastAsia="ru-RU"/>
              </w:rPr>
            </w:pPr>
            <w:r w:rsidRPr="00771913">
              <w:rPr>
                <w:rFonts w:asciiTheme="minorHAnsi" w:eastAsia="Times New Roman" w:hAnsiTheme="minorHAnsi" w:cstheme="minorHAnsi"/>
                <w:b/>
                <w:bCs/>
                <w:color w:val="00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07-106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Neisseria meningitidis, антитела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5EF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10 суток</w:t>
            </w:r>
          </w:p>
        </w:tc>
      </w:tr>
      <w:tr w:rsidR="005D4C76" w:rsidRPr="00771913" w:rsidTr="007B1290">
        <w:trPr>
          <w:trHeight w:val="300"/>
        </w:trPr>
        <w:tc>
          <w:tcPr>
            <w:tcW w:w="7655" w:type="dxa"/>
            <w:gridSpan w:val="2"/>
            <w:tcBorders>
              <w:top w:val="single" w:sz="4" w:space="0" w:color="auto"/>
              <w:left w:val="single" w:sz="4" w:space="0" w:color="auto"/>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Ротавирусная инфекция</w:t>
            </w:r>
          </w:p>
        </w:tc>
        <w:tc>
          <w:tcPr>
            <w:tcW w:w="992" w:type="dxa"/>
            <w:tcBorders>
              <w:top w:val="nil"/>
              <w:left w:val="nil"/>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07-128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Rotavirus, антиген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5EF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70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300"/>
        </w:trPr>
        <w:tc>
          <w:tcPr>
            <w:tcW w:w="7655" w:type="dxa"/>
            <w:gridSpan w:val="2"/>
            <w:tcBorders>
              <w:top w:val="single" w:sz="4" w:space="0" w:color="auto"/>
              <w:left w:val="single" w:sz="4" w:space="0" w:color="auto"/>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Сальмонеллез</w:t>
            </w:r>
          </w:p>
        </w:tc>
        <w:tc>
          <w:tcPr>
            <w:tcW w:w="992" w:type="dxa"/>
            <w:tcBorders>
              <w:top w:val="nil"/>
              <w:left w:val="nil"/>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07-099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anti-Salmonella, определение антител к сероварам A, B, C1, C2, D, E</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5EF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70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4 суток</w:t>
            </w:r>
          </w:p>
        </w:tc>
      </w:tr>
      <w:tr w:rsidR="005D4C76" w:rsidRPr="00771913" w:rsidTr="007B1290">
        <w:trPr>
          <w:trHeight w:val="300"/>
        </w:trPr>
        <w:tc>
          <w:tcPr>
            <w:tcW w:w="7655" w:type="dxa"/>
            <w:gridSpan w:val="2"/>
            <w:tcBorders>
              <w:top w:val="single" w:sz="4" w:space="0" w:color="auto"/>
              <w:left w:val="single" w:sz="4" w:space="0" w:color="auto"/>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Острые кишечные инфекции</w:t>
            </w:r>
          </w:p>
        </w:tc>
        <w:tc>
          <w:tcPr>
            <w:tcW w:w="992" w:type="dxa"/>
            <w:tcBorders>
              <w:top w:val="nil"/>
              <w:left w:val="nil"/>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07-107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val="en-US" w:eastAsia="ru-RU"/>
              </w:rPr>
            </w:pPr>
            <w:r w:rsidRPr="00771913">
              <w:rPr>
                <w:rFonts w:asciiTheme="minorHAnsi" w:eastAsia="Times New Roman" w:hAnsiTheme="minorHAnsi" w:cstheme="minorHAnsi"/>
                <w:sz w:val="20"/>
                <w:szCs w:val="20"/>
                <w:lang w:val="en-US" w:eastAsia="ru-RU"/>
              </w:rPr>
              <w:t>anti-Shigella flexneri 1-5, anti-Shigella sonnei</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5EF9" w:rsidP="00135EF9">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700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3 суток</w:t>
            </w:r>
          </w:p>
        </w:tc>
      </w:tr>
      <w:tr w:rsidR="005D4C76" w:rsidRPr="00771913" w:rsidTr="007B1290">
        <w:trPr>
          <w:trHeight w:val="300"/>
        </w:trPr>
        <w:tc>
          <w:tcPr>
            <w:tcW w:w="7655" w:type="dxa"/>
            <w:gridSpan w:val="2"/>
            <w:tcBorders>
              <w:top w:val="single" w:sz="4" w:space="0" w:color="auto"/>
              <w:left w:val="single" w:sz="4" w:space="0" w:color="auto"/>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Иерсиниоз и псевдотуберкулез</w:t>
            </w:r>
          </w:p>
        </w:tc>
        <w:tc>
          <w:tcPr>
            <w:tcW w:w="992" w:type="dxa"/>
            <w:tcBorders>
              <w:top w:val="nil"/>
              <w:left w:val="nil"/>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07-114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val="en-US" w:eastAsia="ru-RU"/>
              </w:rPr>
            </w:pPr>
            <w:r w:rsidRPr="00771913">
              <w:rPr>
                <w:rFonts w:asciiTheme="minorHAnsi" w:eastAsia="Times New Roman" w:hAnsiTheme="minorHAnsi" w:cstheme="minorHAnsi"/>
                <w:sz w:val="20"/>
                <w:szCs w:val="20"/>
                <w:lang w:val="en-US" w:eastAsia="ru-RU"/>
              </w:rPr>
              <w:t>Yersinia pseudotuberculosis, Yersinia enterocolitica, Ig</w:t>
            </w:r>
            <w:r w:rsidRPr="00771913">
              <w:rPr>
                <w:rFonts w:asciiTheme="minorHAnsi" w:eastAsia="Times New Roman" w:hAnsiTheme="minorHAnsi" w:cstheme="minorHAnsi"/>
                <w:sz w:val="20"/>
                <w:szCs w:val="20"/>
                <w:lang w:eastAsia="ru-RU"/>
              </w:rPr>
              <w:t>А</w:t>
            </w:r>
            <w:r w:rsidRPr="00771913">
              <w:rPr>
                <w:rFonts w:asciiTheme="minorHAnsi" w:eastAsia="Times New Roman" w:hAnsiTheme="minorHAnsi" w:cstheme="minorHAnsi"/>
                <w:sz w:val="20"/>
                <w:szCs w:val="20"/>
                <w:lang w:val="en-US" w:eastAsia="ru-RU"/>
              </w:rPr>
              <w:t xml:space="preserve">, </w:t>
            </w:r>
            <w:r w:rsidRPr="00771913">
              <w:rPr>
                <w:rFonts w:asciiTheme="minorHAnsi" w:eastAsia="Times New Roman" w:hAnsiTheme="minorHAnsi" w:cstheme="minorHAnsi"/>
                <w:sz w:val="20"/>
                <w:szCs w:val="20"/>
                <w:lang w:eastAsia="ru-RU"/>
              </w:rPr>
              <w:t>полуколичественно</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5EF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8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07-115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val="en-US" w:eastAsia="ru-RU"/>
              </w:rPr>
            </w:pPr>
            <w:r w:rsidRPr="00771913">
              <w:rPr>
                <w:rFonts w:asciiTheme="minorHAnsi" w:eastAsia="Times New Roman" w:hAnsiTheme="minorHAnsi" w:cstheme="minorHAnsi"/>
                <w:sz w:val="20"/>
                <w:szCs w:val="20"/>
                <w:lang w:val="en-US" w:eastAsia="ru-RU"/>
              </w:rPr>
              <w:t xml:space="preserve">Yersinia pseudotuberculosis, Yersinia enterocolitica, IgM, </w:t>
            </w:r>
            <w:r w:rsidRPr="00771913">
              <w:rPr>
                <w:rFonts w:asciiTheme="minorHAnsi" w:eastAsia="Times New Roman" w:hAnsiTheme="minorHAnsi" w:cstheme="minorHAnsi"/>
                <w:sz w:val="20"/>
                <w:szCs w:val="20"/>
                <w:lang w:eastAsia="ru-RU"/>
              </w:rPr>
              <w:t>полуколичественно</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5EF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8 суток</w:t>
            </w:r>
          </w:p>
        </w:tc>
      </w:tr>
      <w:tr w:rsidR="005D4C76" w:rsidRPr="00771913" w:rsidTr="007B1290">
        <w:trPr>
          <w:trHeight w:val="300"/>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07-116</w:t>
            </w:r>
          </w:p>
        </w:tc>
        <w:tc>
          <w:tcPr>
            <w:tcW w:w="6747"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val="en-US" w:eastAsia="ru-RU"/>
              </w:rPr>
            </w:pPr>
            <w:r w:rsidRPr="00771913">
              <w:rPr>
                <w:rFonts w:asciiTheme="minorHAnsi" w:eastAsia="Times New Roman" w:hAnsiTheme="minorHAnsi" w:cstheme="minorHAnsi"/>
                <w:sz w:val="20"/>
                <w:szCs w:val="20"/>
                <w:lang w:val="en-US" w:eastAsia="ru-RU"/>
              </w:rPr>
              <w:t xml:space="preserve">Yersinia pseudotuberculosis, Yersinia enterocolitica, IgG, </w:t>
            </w:r>
            <w:r w:rsidRPr="00771913">
              <w:rPr>
                <w:rFonts w:asciiTheme="minorHAnsi" w:eastAsia="Times New Roman" w:hAnsiTheme="minorHAnsi" w:cstheme="minorHAnsi"/>
                <w:sz w:val="20"/>
                <w:szCs w:val="20"/>
                <w:lang w:eastAsia="ru-RU"/>
              </w:rPr>
              <w:t>полуколичественно</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D4C76" w:rsidRPr="00771913" w:rsidRDefault="00135EF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90</w:t>
            </w:r>
            <w:r w:rsidR="005D4C76" w:rsidRPr="00771913">
              <w:rPr>
                <w:rFonts w:asciiTheme="minorHAnsi" w:eastAsia="Times New Roman" w:hAnsiTheme="minorHAnsi" w:cstheme="minorHAnsi"/>
                <w:sz w:val="20"/>
                <w:szCs w:val="20"/>
                <w:lang w:eastAsia="ru-RU"/>
              </w:rPr>
              <w:t>0,00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8 суток</w:t>
            </w:r>
          </w:p>
        </w:tc>
      </w:tr>
      <w:tr w:rsidR="005D4C76" w:rsidRPr="00135EF9" w:rsidTr="007B1290">
        <w:trPr>
          <w:trHeight w:val="300"/>
        </w:trPr>
        <w:tc>
          <w:tcPr>
            <w:tcW w:w="7655" w:type="dxa"/>
            <w:gridSpan w:val="2"/>
            <w:tcBorders>
              <w:top w:val="single" w:sz="4" w:space="0" w:color="auto"/>
              <w:left w:val="single" w:sz="4" w:space="0" w:color="auto"/>
              <w:bottom w:val="single" w:sz="4" w:space="0" w:color="auto"/>
              <w:right w:val="nil"/>
            </w:tcBorders>
            <w:shd w:val="clear" w:color="000000" w:fill="FFFFFF" w:themeFill="background1"/>
            <w:noWrap/>
            <w:vAlign w:val="bottom"/>
            <w:hideMark/>
          </w:tcPr>
          <w:p w:rsidR="005D4C76" w:rsidRPr="00135EF9" w:rsidRDefault="005D4C76" w:rsidP="005D4C76">
            <w:pPr>
              <w:spacing w:after="0" w:line="240" w:lineRule="auto"/>
              <w:rPr>
                <w:rFonts w:asciiTheme="minorHAnsi" w:eastAsia="Times New Roman" w:hAnsiTheme="minorHAnsi" w:cstheme="minorHAnsi"/>
                <w:b/>
                <w:bCs/>
                <w:color w:val="FF0000"/>
                <w:sz w:val="20"/>
                <w:szCs w:val="20"/>
                <w:lang w:eastAsia="ru-RU"/>
              </w:rPr>
            </w:pPr>
            <w:r w:rsidRPr="00135EF9">
              <w:rPr>
                <w:rFonts w:asciiTheme="minorHAnsi" w:eastAsia="Times New Roman" w:hAnsiTheme="minorHAnsi" w:cstheme="minorHAnsi"/>
                <w:b/>
                <w:bCs/>
                <w:color w:val="FF0000"/>
                <w:sz w:val="20"/>
                <w:szCs w:val="20"/>
                <w:lang w:eastAsia="ru-RU"/>
              </w:rPr>
              <w:t>Брюшной тиф</w:t>
            </w:r>
          </w:p>
        </w:tc>
        <w:tc>
          <w:tcPr>
            <w:tcW w:w="992" w:type="dxa"/>
            <w:tcBorders>
              <w:top w:val="nil"/>
              <w:left w:val="nil"/>
              <w:bottom w:val="single" w:sz="4" w:space="0" w:color="auto"/>
              <w:right w:val="nil"/>
            </w:tcBorders>
            <w:shd w:val="clear" w:color="000000" w:fill="FFFFFF" w:themeFill="background1"/>
            <w:noWrap/>
            <w:vAlign w:val="bottom"/>
            <w:hideMark/>
          </w:tcPr>
          <w:p w:rsidR="005D4C76" w:rsidRPr="00135EF9" w:rsidRDefault="005D4C76" w:rsidP="005D4C76">
            <w:pPr>
              <w:spacing w:after="0" w:line="240" w:lineRule="auto"/>
              <w:rPr>
                <w:rFonts w:asciiTheme="minorHAnsi" w:eastAsia="Times New Roman" w:hAnsiTheme="minorHAnsi" w:cstheme="minorHAnsi"/>
                <w:b/>
                <w:bCs/>
                <w:color w:val="FF0000"/>
                <w:sz w:val="20"/>
                <w:szCs w:val="20"/>
                <w:lang w:eastAsia="ru-RU"/>
              </w:rPr>
            </w:pPr>
            <w:r w:rsidRPr="00135EF9">
              <w:rPr>
                <w:rFonts w:asciiTheme="minorHAnsi" w:eastAsia="Times New Roman" w:hAnsiTheme="minorHAnsi" w:cstheme="minorHAnsi"/>
                <w:b/>
                <w:bCs/>
                <w:color w:val="FF0000"/>
                <w:sz w:val="20"/>
                <w:szCs w:val="20"/>
                <w:lang w:eastAsia="ru-RU"/>
              </w:rPr>
              <w:t> </w:t>
            </w:r>
          </w:p>
        </w:tc>
        <w:tc>
          <w:tcPr>
            <w:tcW w:w="2410" w:type="dxa"/>
            <w:tcBorders>
              <w:top w:val="nil"/>
              <w:left w:val="nil"/>
              <w:bottom w:val="single" w:sz="4" w:space="0" w:color="auto"/>
              <w:right w:val="single" w:sz="4" w:space="0" w:color="auto"/>
            </w:tcBorders>
            <w:shd w:val="clear" w:color="000000" w:fill="FFFFFF" w:themeFill="background1"/>
            <w:noWrap/>
            <w:vAlign w:val="bottom"/>
            <w:hideMark/>
          </w:tcPr>
          <w:p w:rsidR="005D4C76" w:rsidRPr="00135EF9" w:rsidRDefault="005D4C76" w:rsidP="005D4C76">
            <w:pPr>
              <w:spacing w:after="0" w:line="240" w:lineRule="auto"/>
              <w:rPr>
                <w:rFonts w:asciiTheme="minorHAnsi" w:eastAsia="Times New Roman" w:hAnsiTheme="minorHAnsi" w:cstheme="minorHAnsi"/>
                <w:b/>
                <w:bCs/>
                <w:color w:val="FF0000"/>
                <w:sz w:val="20"/>
                <w:szCs w:val="20"/>
                <w:lang w:eastAsia="ru-RU"/>
              </w:rPr>
            </w:pPr>
            <w:r w:rsidRPr="00135EF9">
              <w:rPr>
                <w:rFonts w:asciiTheme="minorHAnsi" w:eastAsia="Times New Roman" w:hAnsiTheme="minorHAnsi" w:cstheme="minorHAnsi"/>
                <w:b/>
                <w:bCs/>
                <w:color w:val="FF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07-108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Антитела к Vi-aнтигену Salmonella typhi</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5EF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3 суток</w:t>
            </w:r>
          </w:p>
        </w:tc>
      </w:tr>
      <w:tr w:rsidR="005D4C76" w:rsidRPr="00771913" w:rsidTr="007B1290">
        <w:trPr>
          <w:trHeight w:val="300"/>
        </w:trPr>
        <w:tc>
          <w:tcPr>
            <w:tcW w:w="7655" w:type="dxa"/>
            <w:gridSpan w:val="2"/>
            <w:tcBorders>
              <w:top w:val="single" w:sz="4" w:space="0" w:color="auto"/>
              <w:left w:val="single" w:sz="4" w:space="0" w:color="auto"/>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Лептоспироз</w:t>
            </w:r>
          </w:p>
        </w:tc>
        <w:tc>
          <w:tcPr>
            <w:tcW w:w="992" w:type="dxa"/>
            <w:tcBorders>
              <w:top w:val="nil"/>
              <w:left w:val="nil"/>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07-068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Leptospira, IgА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5EF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8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07-069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Leptospira, IgG</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5EF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11</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8 суток</w:t>
            </w:r>
          </w:p>
        </w:tc>
      </w:tr>
      <w:tr w:rsidR="005D4C76" w:rsidRPr="00135EF9" w:rsidTr="007B1290">
        <w:trPr>
          <w:trHeight w:val="300"/>
        </w:trPr>
        <w:tc>
          <w:tcPr>
            <w:tcW w:w="7655" w:type="dxa"/>
            <w:gridSpan w:val="2"/>
            <w:tcBorders>
              <w:top w:val="single" w:sz="4" w:space="0" w:color="auto"/>
              <w:left w:val="single" w:sz="4" w:space="0" w:color="auto"/>
              <w:bottom w:val="single" w:sz="4" w:space="0" w:color="auto"/>
              <w:right w:val="nil"/>
            </w:tcBorders>
            <w:shd w:val="clear" w:color="000000" w:fill="FFFFFF" w:themeFill="background1"/>
            <w:noWrap/>
            <w:vAlign w:val="bottom"/>
            <w:hideMark/>
          </w:tcPr>
          <w:p w:rsidR="005D4C76" w:rsidRPr="00135EF9" w:rsidRDefault="005D4C76" w:rsidP="005D4C76">
            <w:pPr>
              <w:spacing w:after="0" w:line="240" w:lineRule="auto"/>
              <w:rPr>
                <w:rFonts w:asciiTheme="minorHAnsi" w:eastAsia="Times New Roman" w:hAnsiTheme="minorHAnsi" w:cstheme="minorHAnsi"/>
                <w:b/>
                <w:bCs/>
                <w:color w:val="FF0000"/>
                <w:sz w:val="20"/>
                <w:szCs w:val="20"/>
                <w:lang w:eastAsia="ru-RU"/>
              </w:rPr>
            </w:pPr>
            <w:r w:rsidRPr="00135EF9">
              <w:rPr>
                <w:rFonts w:asciiTheme="minorHAnsi" w:eastAsia="Times New Roman" w:hAnsiTheme="minorHAnsi" w:cstheme="minorHAnsi"/>
                <w:b/>
                <w:bCs/>
                <w:color w:val="FF0000"/>
                <w:sz w:val="20"/>
                <w:szCs w:val="20"/>
                <w:lang w:eastAsia="ru-RU"/>
              </w:rPr>
              <w:t>Листериоз</w:t>
            </w:r>
          </w:p>
        </w:tc>
        <w:tc>
          <w:tcPr>
            <w:tcW w:w="992" w:type="dxa"/>
            <w:tcBorders>
              <w:top w:val="nil"/>
              <w:left w:val="nil"/>
              <w:bottom w:val="single" w:sz="4" w:space="0" w:color="auto"/>
              <w:right w:val="nil"/>
            </w:tcBorders>
            <w:shd w:val="clear" w:color="000000" w:fill="FFFFFF" w:themeFill="background1"/>
            <w:noWrap/>
            <w:vAlign w:val="bottom"/>
            <w:hideMark/>
          </w:tcPr>
          <w:p w:rsidR="005D4C76" w:rsidRPr="00135EF9" w:rsidRDefault="005D4C76" w:rsidP="005D4C76">
            <w:pPr>
              <w:spacing w:after="0" w:line="240" w:lineRule="auto"/>
              <w:rPr>
                <w:rFonts w:asciiTheme="minorHAnsi" w:eastAsia="Times New Roman" w:hAnsiTheme="minorHAnsi" w:cstheme="minorHAnsi"/>
                <w:b/>
                <w:bCs/>
                <w:color w:val="FF0000"/>
                <w:sz w:val="20"/>
                <w:szCs w:val="20"/>
                <w:lang w:eastAsia="ru-RU"/>
              </w:rPr>
            </w:pPr>
            <w:r w:rsidRPr="00135EF9">
              <w:rPr>
                <w:rFonts w:asciiTheme="minorHAnsi" w:eastAsia="Times New Roman" w:hAnsiTheme="minorHAnsi" w:cstheme="minorHAnsi"/>
                <w:b/>
                <w:bCs/>
                <w:color w:val="FF0000"/>
                <w:sz w:val="20"/>
                <w:szCs w:val="20"/>
                <w:lang w:eastAsia="ru-RU"/>
              </w:rPr>
              <w:t> </w:t>
            </w:r>
          </w:p>
        </w:tc>
        <w:tc>
          <w:tcPr>
            <w:tcW w:w="2410" w:type="dxa"/>
            <w:tcBorders>
              <w:top w:val="nil"/>
              <w:left w:val="nil"/>
              <w:bottom w:val="single" w:sz="4" w:space="0" w:color="auto"/>
              <w:right w:val="single" w:sz="4" w:space="0" w:color="auto"/>
            </w:tcBorders>
            <w:shd w:val="clear" w:color="000000" w:fill="FFFFFF" w:themeFill="background1"/>
            <w:noWrap/>
            <w:vAlign w:val="bottom"/>
            <w:hideMark/>
          </w:tcPr>
          <w:p w:rsidR="005D4C76" w:rsidRPr="00135EF9" w:rsidRDefault="005D4C76" w:rsidP="005D4C76">
            <w:pPr>
              <w:spacing w:after="0" w:line="240" w:lineRule="auto"/>
              <w:rPr>
                <w:rFonts w:asciiTheme="minorHAnsi" w:eastAsia="Times New Roman" w:hAnsiTheme="minorHAnsi" w:cstheme="minorHAnsi"/>
                <w:b/>
                <w:bCs/>
                <w:color w:val="FF0000"/>
                <w:sz w:val="20"/>
                <w:szCs w:val="20"/>
                <w:lang w:eastAsia="ru-RU"/>
              </w:rPr>
            </w:pPr>
            <w:r w:rsidRPr="00135EF9">
              <w:rPr>
                <w:rFonts w:asciiTheme="minorHAnsi" w:eastAsia="Times New Roman" w:hAnsiTheme="minorHAnsi" w:cstheme="minorHAnsi"/>
                <w:b/>
                <w:bCs/>
                <w:color w:val="FF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07-109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Listeria monocytogenes, IgG</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5EF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8 суток</w:t>
            </w:r>
          </w:p>
        </w:tc>
      </w:tr>
      <w:tr w:rsidR="005D4C76" w:rsidRPr="00135EF9" w:rsidTr="007B1290">
        <w:trPr>
          <w:trHeight w:val="300"/>
        </w:trPr>
        <w:tc>
          <w:tcPr>
            <w:tcW w:w="7655" w:type="dxa"/>
            <w:gridSpan w:val="2"/>
            <w:tcBorders>
              <w:top w:val="single" w:sz="4" w:space="0" w:color="auto"/>
              <w:left w:val="single" w:sz="4" w:space="0" w:color="auto"/>
              <w:bottom w:val="single" w:sz="4" w:space="0" w:color="auto"/>
              <w:right w:val="nil"/>
            </w:tcBorders>
            <w:shd w:val="clear" w:color="000000" w:fill="FFFFFF" w:themeFill="background1"/>
            <w:noWrap/>
            <w:vAlign w:val="bottom"/>
            <w:hideMark/>
          </w:tcPr>
          <w:p w:rsidR="005D4C76" w:rsidRPr="00135EF9" w:rsidRDefault="005D4C76" w:rsidP="005D4C76">
            <w:pPr>
              <w:spacing w:after="0" w:line="240" w:lineRule="auto"/>
              <w:rPr>
                <w:rFonts w:asciiTheme="minorHAnsi" w:eastAsia="Times New Roman" w:hAnsiTheme="minorHAnsi" w:cstheme="minorHAnsi"/>
                <w:b/>
                <w:bCs/>
                <w:color w:val="FF0000"/>
                <w:sz w:val="20"/>
                <w:szCs w:val="20"/>
                <w:lang w:eastAsia="ru-RU"/>
              </w:rPr>
            </w:pPr>
            <w:r w:rsidRPr="00135EF9">
              <w:rPr>
                <w:rFonts w:asciiTheme="minorHAnsi" w:eastAsia="Times New Roman" w:hAnsiTheme="minorHAnsi" w:cstheme="minorHAnsi"/>
                <w:b/>
                <w:bCs/>
                <w:color w:val="FF0000"/>
                <w:sz w:val="20"/>
                <w:szCs w:val="20"/>
                <w:lang w:eastAsia="ru-RU"/>
              </w:rPr>
              <w:t>Аспергиллез</w:t>
            </w:r>
          </w:p>
        </w:tc>
        <w:tc>
          <w:tcPr>
            <w:tcW w:w="992" w:type="dxa"/>
            <w:tcBorders>
              <w:top w:val="nil"/>
              <w:left w:val="nil"/>
              <w:bottom w:val="single" w:sz="4" w:space="0" w:color="auto"/>
              <w:right w:val="nil"/>
            </w:tcBorders>
            <w:shd w:val="clear" w:color="000000" w:fill="FFFFFF" w:themeFill="background1"/>
            <w:noWrap/>
            <w:vAlign w:val="bottom"/>
            <w:hideMark/>
          </w:tcPr>
          <w:p w:rsidR="005D4C76" w:rsidRPr="00135EF9" w:rsidRDefault="005D4C76" w:rsidP="005D4C76">
            <w:pPr>
              <w:spacing w:after="0" w:line="240" w:lineRule="auto"/>
              <w:rPr>
                <w:rFonts w:asciiTheme="minorHAnsi" w:eastAsia="Times New Roman" w:hAnsiTheme="minorHAnsi" w:cstheme="minorHAnsi"/>
                <w:b/>
                <w:bCs/>
                <w:color w:val="FF0000"/>
                <w:sz w:val="20"/>
                <w:szCs w:val="20"/>
                <w:lang w:eastAsia="ru-RU"/>
              </w:rPr>
            </w:pPr>
            <w:r w:rsidRPr="00135EF9">
              <w:rPr>
                <w:rFonts w:asciiTheme="minorHAnsi" w:eastAsia="Times New Roman" w:hAnsiTheme="minorHAnsi" w:cstheme="minorHAnsi"/>
                <w:b/>
                <w:bCs/>
                <w:color w:val="FF0000"/>
                <w:sz w:val="20"/>
                <w:szCs w:val="20"/>
                <w:lang w:eastAsia="ru-RU"/>
              </w:rPr>
              <w:t> </w:t>
            </w:r>
          </w:p>
        </w:tc>
        <w:tc>
          <w:tcPr>
            <w:tcW w:w="2410" w:type="dxa"/>
            <w:tcBorders>
              <w:top w:val="nil"/>
              <w:left w:val="nil"/>
              <w:bottom w:val="single" w:sz="4" w:space="0" w:color="auto"/>
              <w:right w:val="single" w:sz="4" w:space="0" w:color="auto"/>
            </w:tcBorders>
            <w:shd w:val="clear" w:color="000000" w:fill="FFFFFF" w:themeFill="background1"/>
            <w:noWrap/>
            <w:vAlign w:val="bottom"/>
            <w:hideMark/>
          </w:tcPr>
          <w:p w:rsidR="005D4C76" w:rsidRPr="00135EF9" w:rsidRDefault="005D4C76" w:rsidP="005D4C76">
            <w:pPr>
              <w:spacing w:after="0" w:line="240" w:lineRule="auto"/>
              <w:rPr>
                <w:rFonts w:asciiTheme="minorHAnsi" w:eastAsia="Times New Roman" w:hAnsiTheme="minorHAnsi" w:cstheme="minorHAnsi"/>
                <w:b/>
                <w:bCs/>
                <w:color w:val="FF0000"/>
                <w:sz w:val="20"/>
                <w:szCs w:val="20"/>
                <w:lang w:eastAsia="ru-RU"/>
              </w:rPr>
            </w:pPr>
            <w:r w:rsidRPr="00135EF9">
              <w:rPr>
                <w:rFonts w:asciiTheme="minorHAnsi" w:eastAsia="Times New Roman" w:hAnsiTheme="minorHAnsi" w:cstheme="minorHAnsi"/>
                <w:b/>
                <w:bCs/>
                <w:color w:val="FF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07-011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Aspergillus fumigatus, IgG</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5EF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 суток</w:t>
            </w:r>
          </w:p>
        </w:tc>
      </w:tr>
      <w:tr w:rsidR="005D4C76" w:rsidRPr="00135EF9" w:rsidTr="007B1290">
        <w:trPr>
          <w:trHeight w:val="300"/>
        </w:trPr>
        <w:tc>
          <w:tcPr>
            <w:tcW w:w="7655" w:type="dxa"/>
            <w:gridSpan w:val="2"/>
            <w:tcBorders>
              <w:top w:val="single" w:sz="4" w:space="0" w:color="auto"/>
              <w:left w:val="single" w:sz="4" w:space="0" w:color="auto"/>
              <w:bottom w:val="single" w:sz="4" w:space="0" w:color="auto"/>
              <w:right w:val="nil"/>
            </w:tcBorders>
            <w:shd w:val="clear" w:color="000000" w:fill="FFFFFF" w:themeFill="background1"/>
            <w:noWrap/>
            <w:vAlign w:val="bottom"/>
            <w:hideMark/>
          </w:tcPr>
          <w:p w:rsidR="005D4C76" w:rsidRPr="00135EF9" w:rsidRDefault="005D4C76" w:rsidP="005D4C76">
            <w:pPr>
              <w:spacing w:after="0" w:line="240" w:lineRule="auto"/>
              <w:rPr>
                <w:rFonts w:asciiTheme="minorHAnsi" w:eastAsia="Times New Roman" w:hAnsiTheme="minorHAnsi" w:cstheme="minorHAnsi"/>
                <w:b/>
                <w:bCs/>
                <w:color w:val="FF0000"/>
                <w:sz w:val="20"/>
                <w:szCs w:val="20"/>
                <w:lang w:eastAsia="ru-RU"/>
              </w:rPr>
            </w:pPr>
            <w:r w:rsidRPr="00135EF9">
              <w:rPr>
                <w:rFonts w:asciiTheme="minorHAnsi" w:eastAsia="Times New Roman" w:hAnsiTheme="minorHAnsi" w:cstheme="minorHAnsi"/>
                <w:b/>
                <w:bCs/>
                <w:color w:val="FF0000"/>
                <w:sz w:val="20"/>
                <w:szCs w:val="20"/>
                <w:lang w:eastAsia="ru-RU"/>
              </w:rPr>
              <w:t>Респираторно-синцитиальный вирус</w:t>
            </w:r>
          </w:p>
        </w:tc>
        <w:tc>
          <w:tcPr>
            <w:tcW w:w="992" w:type="dxa"/>
            <w:tcBorders>
              <w:top w:val="nil"/>
              <w:left w:val="nil"/>
              <w:bottom w:val="single" w:sz="4" w:space="0" w:color="auto"/>
              <w:right w:val="nil"/>
            </w:tcBorders>
            <w:shd w:val="clear" w:color="000000" w:fill="FFFFFF" w:themeFill="background1"/>
            <w:noWrap/>
            <w:vAlign w:val="bottom"/>
            <w:hideMark/>
          </w:tcPr>
          <w:p w:rsidR="005D4C76" w:rsidRPr="00135EF9" w:rsidRDefault="005D4C76" w:rsidP="005D4C76">
            <w:pPr>
              <w:spacing w:after="0" w:line="240" w:lineRule="auto"/>
              <w:rPr>
                <w:rFonts w:asciiTheme="minorHAnsi" w:eastAsia="Times New Roman" w:hAnsiTheme="minorHAnsi" w:cstheme="minorHAnsi"/>
                <w:b/>
                <w:bCs/>
                <w:color w:val="FF0000"/>
                <w:sz w:val="20"/>
                <w:szCs w:val="20"/>
                <w:lang w:eastAsia="ru-RU"/>
              </w:rPr>
            </w:pPr>
            <w:r w:rsidRPr="00135EF9">
              <w:rPr>
                <w:rFonts w:asciiTheme="minorHAnsi" w:eastAsia="Times New Roman" w:hAnsiTheme="minorHAnsi" w:cstheme="minorHAnsi"/>
                <w:b/>
                <w:bCs/>
                <w:color w:val="FF0000"/>
                <w:sz w:val="20"/>
                <w:szCs w:val="20"/>
                <w:lang w:eastAsia="ru-RU"/>
              </w:rPr>
              <w:t> </w:t>
            </w:r>
          </w:p>
        </w:tc>
        <w:tc>
          <w:tcPr>
            <w:tcW w:w="2410" w:type="dxa"/>
            <w:tcBorders>
              <w:top w:val="nil"/>
              <w:left w:val="nil"/>
              <w:bottom w:val="single" w:sz="4" w:space="0" w:color="auto"/>
              <w:right w:val="single" w:sz="4" w:space="0" w:color="auto"/>
            </w:tcBorders>
            <w:shd w:val="clear" w:color="000000" w:fill="FFFFFF" w:themeFill="background1"/>
            <w:noWrap/>
            <w:vAlign w:val="bottom"/>
            <w:hideMark/>
          </w:tcPr>
          <w:p w:rsidR="005D4C76" w:rsidRPr="00135EF9" w:rsidRDefault="005D4C76" w:rsidP="005D4C76">
            <w:pPr>
              <w:spacing w:after="0" w:line="240" w:lineRule="auto"/>
              <w:rPr>
                <w:rFonts w:asciiTheme="minorHAnsi" w:eastAsia="Times New Roman" w:hAnsiTheme="minorHAnsi" w:cstheme="minorHAnsi"/>
                <w:b/>
                <w:bCs/>
                <w:color w:val="FF0000"/>
                <w:sz w:val="20"/>
                <w:szCs w:val="20"/>
                <w:lang w:eastAsia="ru-RU"/>
              </w:rPr>
            </w:pPr>
            <w:r w:rsidRPr="00135EF9">
              <w:rPr>
                <w:rFonts w:asciiTheme="minorHAnsi" w:eastAsia="Times New Roman" w:hAnsiTheme="minorHAnsi" w:cstheme="minorHAnsi"/>
                <w:b/>
                <w:bCs/>
                <w:color w:val="FF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07-154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val="en-US" w:eastAsia="ru-RU"/>
              </w:rPr>
            </w:pPr>
            <w:r w:rsidRPr="00771913">
              <w:rPr>
                <w:rFonts w:asciiTheme="minorHAnsi" w:eastAsia="Times New Roman" w:hAnsiTheme="minorHAnsi" w:cstheme="minorHAnsi"/>
                <w:sz w:val="20"/>
                <w:szCs w:val="20"/>
                <w:lang w:val="en-US" w:eastAsia="ru-RU"/>
              </w:rPr>
              <w:t>Human respiratory syncytial virus, IgM</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5EF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1900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13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07-155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val="en-US" w:eastAsia="ru-RU"/>
              </w:rPr>
            </w:pPr>
            <w:r w:rsidRPr="00771913">
              <w:rPr>
                <w:rFonts w:asciiTheme="minorHAnsi" w:eastAsia="Times New Roman" w:hAnsiTheme="minorHAnsi" w:cstheme="minorHAnsi"/>
                <w:sz w:val="20"/>
                <w:szCs w:val="20"/>
                <w:lang w:val="en-US" w:eastAsia="ru-RU"/>
              </w:rPr>
              <w:t>Human respiratory syncytial virus, IgG</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5EF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1900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13 суток</w:t>
            </w:r>
          </w:p>
        </w:tc>
      </w:tr>
      <w:tr w:rsidR="005D4C76" w:rsidRPr="00771913" w:rsidTr="007B1290">
        <w:trPr>
          <w:trHeight w:val="300"/>
        </w:trPr>
        <w:tc>
          <w:tcPr>
            <w:tcW w:w="7655" w:type="dxa"/>
            <w:gridSpan w:val="2"/>
            <w:tcBorders>
              <w:top w:val="single" w:sz="4" w:space="0" w:color="auto"/>
              <w:left w:val="single" w:sz="4" w:space="0" w:color="auto"/>
              <w:bottom w:val="single" w:sz="4" w:space="0" w:color="auto"/>
              <w:right w:val="nil"/>
            </w:tcBorders>
            <w:shd w:val="clear" w:color="auto" w:fill="FFFFFF" w:themeFill="background1"/>
            <w:noWrap/>
            <w:vAlign w:val="bottom"/>
            <w:hideMark/>
          </w:tcPr>
          <w:p w:rsidR="005D4C76" w:rsidRPr="00135EF9" w:rsidRDefault="005D4C76" w:rsidP="005D4C76">
            <w:pPr>
              <w:spacing w:after="0" w:line="240" w:lineRule="auto"/>
              <w:rPr>
                <w:rFonts w:asciiTheme="minorHAnsi" w:eastAsia="Times New Roman" w:hAnsiTheme="minorHAnsi" w:cstheme="minorHAnsi"/>
                <w:b/>
                <w:bCs/>
                <w:color w:val="FF0000"/>
                <w:sz w:val="20"/>
                <w:szCs w:val="20"/>
                <w:lang w:eastAsia="ru-RU"/>
              </w:rPr>
            </w:pPr>
            <w:r w:rsidRPr="00135EF9">
              <w:rPr>
                <w:rFonts w:asciiTheme="minorHAnsi" w:eastAsia="Times New Roman" w:hAnsiTheme="minorHAnsi" w:cstheme="minorHAnsi"/>
                <w:b/>
                <w:bCs/>
                <w:color w:val="FF0000"/>
                <w:sz w:val="20"/>
                <w:szCs w:val="20"/>
                <w:lang w:eastAsia="ru-RU"/>
              </w:rPr>
              <w:t>Сыпной тиф</w:t>
            </w:r>
          </w:p>
        </w:tc>
        <w:tc>
          <w:tcPr>
            <w:tcW w:w="992" w:type="dxa"/>
            <w:tcBorders>
              <w:top w:val="nil"/>
              <w:left w:val="nil"/>
              <w:bottom w:val="single" w:sz="4" w:space="0" w:color="auto"/>
              <w:right w:val="nil"/>
            </w:tcBorders>
            <w:shd w:val="clear" w:color="auto" w:fill="FFFFFF" w:themeFill="background1"/>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000000"/>
                <w:sz w:val="20"/>
                <w:szCs w:val="20"/>
                <w:lang w:eastAsia="ru-RU"/>
              </w:rPr>
            </w:pPr>
            <w:r w:rsidRPr="00771913">
              <w:rPr>
                <w:rFonts w:asciiTheme="minorHAnsi" w:eastAsia="Times New Roman" w:hAnsiTheme="minorHAnsi" w:cstheme="minorHAnsi"/>
                <w:b/>
                <w:bCs/>
                <w:color w:val="000000"/>
                <w:sz w:val="20"/>
                <w:szCs w:val="20"/>
                <w:lang w:eastAsia="ru-RU"/>
              </w:rPr>
              <w:t> </w:t>
            </w:r>
          </w:p>
        </w:tc>
        <w:tc>
          <w:tcPr>
            <w:tcW w:w="2410" w:type="dxa"/>
            <w:tcBorders>
              <w:top w:val="nil"/>
              <w:left w:val="nil"/>
              <w:bottom w:val="single" w:sz="4" w:space="0" w:color="auto"/>
              <w:right w:val="single" w:sz="4" w:space="0" w:color="auto"/>
            </w:tcBorders>
            <w:shd w:val="clear" w:color="auto" w:fill="FFFFFF" w:themeFill="background1"/>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000000"/>
                <w:sz w:val="20"/>
                <w:szCs w:val="20"/>
                <w:lang w:eastAsia="ru-RU"/>
              </w:rPr>
            </w:pPr>
            <w:r w:rsidRPr="00771913">
              <w:rPr>
                <w:rFonts w:asciiTheme="minorHAnsi" w:eastAsia="Times New Roman" w:hAnsiTheme="minorHAnsi" w:cstheme="minorHAnsi"/>
                <w:b/>
                <w:bCs/>
                <w:color w:val="00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07-153</w:t>
            </w:r>
          </w:p>
        </w:tc>
        <w:tc>
          <w:tcPr>
            <w:tcW w:w="6747" w:type="dxa"/>
            <w:tcBorders>
              <w:top w:val="nil"/>
              <w:left w:val="nil"/>
              <w:bottom w:val="single" w:sz="4" w:space="0" w:color="auto"/>
              <w:right w:val="single" w:sz="4" w:space="0" w:color="auto"/>
            </w:tcBorders>
            <w:shd w:val="clear" w:color="auto" w:fill="FFFFFF" w:themeFill="background1"/>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РПГА с сыпнотифозным диагностикумом риккетсий Провачека</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D4C76" w:rsidRPr="00771913" w:rsidRDefault="00135EF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FFFFFF" w:themeFill="background1"/>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 суток</w:t>
            </w:r>
          </w:p>
        </w:tc>
      </w:tr>
      <w:tr w:rsidR="005D4C76" w:rsidRPr="00771913" w:rsidTr="007B1290">
        <w:trPr>
          <w:trHeight w:val="300"/>
        </w:trPr>
        <w:tc>
          <w:tcPr>
            <w:tcW w:w="7655" w:type="dxa"/>
            <w:gridSpan w:val="2"/>
            <w:tcBorders>
              <w:top w:val="single" w:sz="4" w:space="0" w:color="auto"/>
              <w:left w:val="single" w:sz="4" w:space="0" w:color="auto"/>
              <w:bottom w:val="single" w:sz="4" w:space="0" w:color="auto"/>
              <w:right w:val="nil"/>
            </w:tcBorders>
            <w:shd w:val="clear" w:color="000000" w:fill="FFFFFF" w:themeFill="background1"/>
            <w:noWrap/>
            <w:vAlign w:val="bottom"/>
            <w:hideMark/>
          </w:tcPr>
          <w:p w:rsidR="005D4C76" w:rsidRPr="00A86208" w:rsidRDefault="005D4C76" w:rsidP="005D4C76">
            <w:pPr>
              <w:spacing w:after="0" w:line="240" w:lineRule="auto"/>
              <w:rPr>
                <w:rFonts w:asciiTheme="minorHAnsi" w:eastAsia="Times New Roman" w:hAnsiTheme="minorHAnsi" w:cstheme="minorHAnsi"/>
                <w:b/>
                <w:bCs/>
                <w:color w:val="FF0000"/>
                <w:sz w:val="20"/>
                <w:szCs w:val="20"/>
                <w:lang w:eastAsia="ru-RU"/>
              </w:rPr>
            </w:pPr>
            <w:r w:rsidRPr="00A86208">
              <w:rPr>
                <w:rFonts w:asciiTheme="minorHAnsi" w:eastAsia="Times New Roman" w:hAnsiTheme="minorHAnsi" w:cstheme="minorHAnsi"/>
                <w:b/>
                <w:bCs/>
                <w:color w:val="FF0000"/>
                <w:sz w:val="20"/>
                <w:szCs w:val="20"/>
                <w:lang w:eastAsia="ru-RU"/>
              </w:rPr>
              <w:t>Молекулярная диагностика (ПЦР исследования)</w:t>
            </w:r>
          </w:p>
        </w:tc>
        <w:tc>
          <w:tcPr>
            <w:tcW w:w="992" w:type="dxa"/>
            <w:tcBorders>
              <w:top w:val="nil"/>
              <w:left w:val="nil"/>
              <w:bottom w:val="single" w:sz="4" w:space="0" w:color="auto"/>
              <w:right w:val="nil"/>
            </w:tcBorders>
            <w:shd w:val="clear" w:color="000000" w:fill="FFFFFF" w:themeFill="background1"/>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000000"/>
                <w:sz w:val="20"/>
                <w:szCs w:val="20"/>
                <w:lang w:eastAsia="ru-RU"/>
              </w:rPr>
            </w:pPr>
            <w:r w:rsidRPr="00771913">
              <w:rPr>
                <w:rFonts w:asciiTheme="minorHAnsi" w:eastAsia="Times New Roman" w:hAnsiTheme="minorHAnsi" w:cstheme="minorHAnsi"/>
                <w:b/>
                <w:bCs/>
                <w:color w:val="000000"/>
                <w:sz w:val="20"/>
                <w:szCs w:val="20"/>
                <w:lang w:eastAsia="ru-RU"/>
              </w:rPr>
              <w:t> </w:t>
            </w:r>
          </w:p>
        </w:tc>
        <w:tc>
          <w:tcPr>
            <w:tcW w:w="2410" w:type="dxa"/>
            <w:tcBorders>
              <w:top w:val="nil"/>
              <w:left w:val="nil"/>
              <w:bottom w:val="single" w:sz="4" w:space="0" w:color="auto"/>
              <w:right w:val="single" w:sz="4" w:space="0" w:color="auto"/>
            </w:tcBorders>
            <w:shd w:val="clear" w:color="000000" w:fill="FFFFFF" w:themeFill="background1"/>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000000"/>
                <w:sz w:val="20"/>
                <w:szCs w:val="20"/>
                <w:lang w:eastAsia="ru-RU"/>
              </w:rPr>
            </w:pPr>
            <w:r w:rsidRPr="00771913">
              <w:rPr>
                <w:rFonts w:asciiTheme="minorHAnsi" w:eastAsia="Times New Roman" w:hAnsiTheme="minorHAnsi" w:cstheme="minorHAnsi"/>
                <w:b/>
                <w:bCs/>
                <w:color w:val="00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09-060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HAV, РНК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86208"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110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4 суток</w:t>
            </w:r>
          </w:p>
        </w:tc>
      </w:tr>
      <w:tr w:rsidR="005D4C76" w:rsidRPr="00771913" w:rsidTr="007B1290">
        <w:trPr>
          <w:trHeight w:val="300"/>
        </w:trPr>
        <w:tc>
          <w:tcPr>
            <w:tcW w:w="7655" w:type="dxa"/>
            <w:gridSpan w:val="2"/>
            <w:tcBorders>
              <w:top w:val="single" w:sz="4" w:space="0" w:color="auto"/>
              <w:left w:val="single" w:sz="4" w:space="0" w:color="auto"/>
              <w:bottom w:val="single" w:sz="4" w:space="0" w:color="auto"/>
              <w:right w:val="nil"/>
            </w:tcBorders>
            <w:shd w:val="clear" w:color="000000" w:fill="FFFFFF" w:themeFill="background1"/>
            <w:noWrap/>
            <w:vAlign w:val="bottom"/>
            <w:hideMark/>
          </w:tcPr>
          <w:p w:rsidR="005D4C76" w:rsidRPr="00A86208" w:rsidRDefault="005D4C76" w:rsidP="005D4C76">
            <w:pPr>
              <w:spacing w:after="0" w:line="240" w:lineRule="auto"/>
              <w:rPr>
                <w:rFonts w:asciiTheme="minorHAnsi" w:eastAsia="Times New Roman" w:hAnsiTheme="minorHAnsi" w:cstheme="minorHAnsi"/>
                <w:b/>
                <w:bCs/>
                <w:color w:val="FF0000"/>
                <w:sz w:val="20"/>
                <w:szCs w:val="20"/>
                <w:lang w:eastAsia="ru-RU"/>
              </w:rPr>
            </w:pPr>
            <w:r w:rsidRPr="00A86208">
              <w:rPr>
                <w:rFonts w:asciiTheme="minorHAnsi" w:eastAsia="Times New Roman" w:hAnsiTheme="minorHAnsi" w:cstheme="minorHAnsi"/>
                <w:b/>
                <w:bCs/>
                <w:color w:val="FF0000"/>
                <w:sz w:val="20"/>
                <w:szCs w:val="20"/>
                <w:lang w:eastAsia="ru-RU"/>
              </w:rPr>
              <w:t>Гепатит  В</w:t>
            </w:r>
          </w:p>
        </w:tc>
        <w:tc>
          <w:tcPr>
            <w:tcW w:w="992" w:type="dxa"/>
            <w:tcBorders>
              <w:top w:val="nil"/>
              <w:left w:val="nil"/>
              <w:bottom w:val="single" w:sz="4" w:space="0" w:color="auto"/>
              <w:right w:val="nil"/>
            </w:tcBorders>
            <w:shd w:val="clear" w:color="000000" w:fill="FFFFFF" w:themeFill="background1"/>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000000"/>
                <w:sz w:val="20"/>
                <w:szCs w:val="20"/>
                <w:lang w:eastAsia="ru-RU"/>
              </w:rPr>
            </w:pPr>
            <w:r w:rsidRPr="00771913">
              <w:rPr>
                <w:rFonts w:asciiTheme="minorHAnsi" w:eastAsia="Times New Roman" w:hAnsiTheme="minorHAnsi" w:cstheme="minorHAnsi"/>
                <w:b/>
                <w:bCs/>
                <w:color w:val="000000"/>
                <w:sz w:val="20"/>
                <w:szCs w:val="20"/>
                <w:lang w:eastAsia="ru-RU"/>
              </w:rPr>
              <w:t> </w:t>
            </w:r>
          </w:p>
        </w:tc>
        <w:tc>
          <w:tcPr>
            <w:tcW w:w="2410" w:type="dxa"/>
            <w:tcBorders>
              <w:top w:val="nil"/>
              <w:left w:val="nil"/>
              <w:bottom w:val="single" w:sz="4" w:space="0" w:color="auto"/>
              <w:right w:val="single" w:sz="4" w:space="0" w:color="auto"/>
            </w:tcBorders>
            <w:shd w:val="clear" w:color="000000" w:fill="FFFFFF" w:themeFill="background1"/>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000000"/>
                <w:sz w:val="20"/>
                <w:szCs w:val="20"/>
                <w:lang w:eastAsia="ru-RU"/>
              </w:rPr>
            </w:pPr>
            <w:r w:rsidRPr="00771913">
              <w:rPr>
                <w:rFonts w:asciiTheme="minorHAnsi" w:eastAsia="Times New Roman" w:hAnsiTheme="minorHAnsi" w:cstheme="minorHAnsi"/>
                <w:b/>
                <w:bCs/>
                <w:color w:val="00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09-008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HBV, ДНК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6D56C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09-009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HBV, ДНК количественно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6D56C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26</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09-011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HCV, РНК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6D56C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09-010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HCV, генотипирование, РНК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6D56C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130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09-012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HCV, РНК количественно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6D56C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35</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lastRenderedPageBreak/>
              <w:t>09-160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HCV, РНК количественно, высокочувствительный метод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6D56C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11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09-046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HDV, РНК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6D56C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130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7655" w:type="dxa"/>
            <w:gridSpan w:val="2"/>
            <w:tcBorders>
              <w:top w:val="single" w:sz="4" w:space="0" w:color="auto"/>
              <w:left w:val="single" w:sz="4" w:space="0" w:color="auto"/>
              <w:bottom w:val="single" w:sz="4" w:space="0" w:color="auto"/>
              <w:right w:val="nil"/>
            </w:tcBorders>
            <w:shd w:val="clear" w:color="000000" w:fill="FFFFFF" w:themeFill="background1"/>
            <w:noWrap/>
            <w:vAlign w:val="bottom"/>
            <w:hideMark/>
          </w:tcPr>
          <w:p w:rsidR="005D4C76" w:rsidRPr="009915B0" w:rsidRDefault="005D4C76" w:rsidP="005D4C76">
            <w:pPr>
              <w:spacing w:after="0" w:line="240" w:lineRule="auto"/>
              <w:rPr>
                <w:rFonts w:asciiTheme="minorHAnsi" w:eastAsia="Times New Roman" w:hAnsiTheme="minorHAnsi" w:cstheme="minorHAnsi"/>
                <w:b/>
                <w:bCs/>
                <w:color w:val="FF0000"/>
                <w:sz w:val="20"/>
                <w:szCs w:val="20"/>
                <w:lang w:eastAsia="ru-RU"/>
              </w:rPr>
            </w:pPr>
            <w:r w:rsidRPr="009915B0">
              <w:rPr>
                <w:rFonts w:asciiTheme="minorHAnsi" w:eastAsia="Times New Roman" w:hAnsiTheme="minorHAnsi" w:cstheme="minorHAnsi"/>
                <w:b/>
                <w:bCs/>
                <w:color w:val="FF0000"/>
                <w:sz w:val="20"/>
                <w:szCs w:val="20"/>
                <w:lang w:eastAsia="ru-RU"/>
              </w:rPr>
              <w:t>Гепатит G</w:t>
            </w:r>
          </w:p>
        </w:tc>
        <w:tc>
          <w:tcPr>
            <w:tcW w:w="992" w:type="dxa"/>
            <w:tcBorders>
              <w:top w:val="nil"/>
              <w:left w:val="nil"/>
              <w:bottom w:val="single" w:sz="4" w:space="0" w:color="auto"/>
              <w:right w:val="nil"/>
            </w:tcBorders>
            <w:shd w:val="clear" w:color="000000" w:fill="FFFFFF" w:themeFill="background1"/>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000000"/>
                <w:sz w:val="20"/>
                <w:szCs w:val="20"/>
                <w:lang w:eastAsia="ru-RU"/>
              </w:rPr>
            </w:pPr>
            <w:r w:rsidRPr="00771913">
              <w:rPr>
                <w:rFonts w:asciiTheme="minorHAnsi" w:eastAsia="Times New Roman" w:hAnsiTheme="minorHAnsi" w:cstheme="minorHAnsi"/>
                <w:b/>
                <w:bCs/>
                <w:color w:val="000000"/>
                <w:sz w:val="20"/>
                <w:szCs w:val="20"/>
                <w:lang w:eastAsia="ru-RU"/>
              </w:rPr>
              <w:t> </w:t>
            </w:r>
          </w:p>
        </w:tc>
        <w:tc>
          <w:tcPr>
            <w:tcW w:w="2410" w:type="dxa"/>
            <w:tcBorders>
              <w:top w:val="nil"/>
              <w:left w:val="nil"/>
              <w:bottom w:val="single" w:sz="4" w:space="0" w:color="auto"/>
              <w:right w:val="single" w:sz="4" w:space="0" w:color="auto"/>
            </w:tcBorders>
            <w:shd w:val="clear" w:color="000000" w:fill="FFFFFF" w:themeFill="background1"/>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000000"/>
                <w:sz w:val="20"/>
                <w:szCs w:val="20"/>
                <w:lang w:eastAsia="ru-RU"/>
              </w:rPr>
            </w:pPr>
            <w:r w:rsidRPr="00771913">
              <w:rPr>
                <w:rFonts w:asciiTheme="minorHAnsi" w:eastAsia="Times New Roman" w:hAnsiTheme="minorHAnsi" w:cstheme="minorHAnsi"/>
                <w:b/>
                <w:bCs/>
                <w:color w:val="00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09-063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HGV, РНК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915B0"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09-006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Epstein Barr Virus, ДНК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915B0"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9915B0" w:rsidTr="007B1290">
        <w:trPr>
          <w:trHeight w:val="300"/>
        </w:trPr>
        <w:tc>
          <w:tcPr>
            <w:tcW w:w="7655" w:type="dxa"/>
            <w:gridSpan w:val="2"/>
            <w:tcBorders>
              <w:top w:val="single" w:sz="4" w:space="0" w:color="auto"/>
              <w:left w:val="single" w:sz="4" w:space="0" w:color="auto"/>
              <w:bottom w:val="single" w:sz="4" w:space="0" w:color="auto"/>
              <w:right w:val="nil"/>
            </w:tcBorders>
            <w:shd w:val="clear" w:color="000000" w:fill="FFFFFF" w:themeFill="background1"/>
            <w:noWrap/>
            <w:vAlign w:val="bottom"/>
            <w:hideMark/>
          </w:tcPr>
          <w:p w:rsidR="005D4C76" w:rsidRPr="009915B0" w:rsidRDefault="005D4C76" w:rsidP="005D4C76">
            <w:pPr>
              <w:spacing w:after="0" w:line="240" w:lineRule="auto"/>
              <w:rPr>
                <w:rFonts w:asciiTheme="minorHAnsi" w:eastAsia="Times New Roman" w:hAnsiTheme="minorHAnsi" w:cstheme="minorHAnsi"/>
                <w:b/>
                <w:bCs/>
                <w:color w:val="FF0000"/>
                <w:sz w:val="20"/>
                <w:szCs w:val="20"/>
                <w:lang w:eastAsia="ru-RU"/>
              </w:rPr>
            </w:pPr>
            <w:r w:rsidRPr="009915B0">
              <w:rPr>
                <w:rFonts w:asciiTheme="minorHAnsi" w:eastAsia="Times New Roman" w:hAnsiTheme="minorHAnsi" w:cstheme="minorHAnsi"/>
                <w:b/>
                <w:bCs/>
                <w:color w:val="FF0000"/>
                <w:sz w:val="20"/>
                <w:szCs w:val="20"/>
                <w:lang w:eastAsia="ru-RU"/>
              </w:rPr>
              <w:t>Вирусы герпеса 6,7,8 типов</w:t>
            </w:r>
          </w:p>
        </w:tc>
        <w:tc>
          <w:tcPr>
            <w:tcW w:w="992" w:type="dxa"/>
            <w:tcBorders>
              <w:top w:val="nil"/>
              <w:left w:val="nil"/>
              <w:bottom w:val="single" w:sz="4" w:space="0" w:color="auto"/>
              <w:right w:val="nil"/>
            </w:tcBorders>
            <w:shd w:val="clear" w:color="000000" w:fill="FFFFFF" w:themeFill="background1"/>
            <w:noWrap/>
            <w:vAlign w:val="bottom"/>
            <w:hideMark/>
          </w:tcPr>
          <w:p w:rsidR="005D4C76" w:rsidRPr="009915B0" w:rsidRDefault="005D4C76" w:rsidP="005D4C76">
            <w:pPr>
              <w:spacing w:after="0" w:line="240" w:lineRule="auto"/>
              <w:rPr>
                <w:rFonts w:asciiTheme="minorHAnsi" w:eastAsia="Times New Roman" w:hAnsiTheme="minorHAnsi" w:cstheme="minorHAnsi"/>
                <w:b/>
                <w:bCs/>
                <w:color w:val="FF0000"/>
                <w:sz w:val="20"/>
                <w:szCs w:val="20"/>
                <w:lang w:eastAsia="ru-RU"/>
              </w:rPr>
            </w:pPr>
            <w:r w:rsidRPr="009915B0">
              <w:rPr>
                <w:rFonts w:asciiTheme="minorHAnsi" w:eastAsia="Times New Roman" w:hAnsiTheme="minorHAnsi" w:cstheme="minorHAnsi"/>
                <w:b/>
                <w:bCs/>
                <w:color w:val="FF0000"/>
                <w:sz w:val="20"/>
                <w:szCs w:val="20"/>
                <w:lang w:eastAsia="ru-RU"/>
              </w:rPr>
              <w:t> </w:t>
            </w:r>
          </w:p>
        </w:tc>
        <w:tc>
          <w:tcPr>
            <w:tcW w:w="2410" w:type="dxa"/>
            <w:tcBorders>
              <w:top w:val="nil"/>
              <w:left w:val="nil"/>
              <w:bottom w:val="single" w:sz="4" w:space="0" w:color="auto"/>
              <w:right w:val="single" w:sz="4" w:space="0" w:color="auto"/>
            </w:tcBorders>
            <w:shd w:val="clear" w:color="000000" w:fill="FFFFFF" w:themeFill="background1"/>
            <w:noWrap/>
            <w:vAlign w:val="bottom"/>
            <w:hideMark/>
          </w:tcPr>
          <w:p w:rsidR="005D4C76" w:rsidRPr="009915B0" w:rsidRDefault="005D4C76" w:rsidP="005D4C76">
            <w:pPr>
              <w:spacing w:after="0" w:line="240" w:lineRule="auto"/>
              <w:rPr>
                <w:rFonts w:asciiTheme="minorHAnsi" w:eastAsia="Times New Roman" w:hAnsiTheme="minorHAnsi" w:cstheme="minorHAnsi"/>
                <w:b/>
                <w:bCs/>
                <w:color w:val="FF0000"/>
                <w:sz w:val="20"/>
                <w:szCs w:val="20"/>
                <w:lang w:eastAsia="ru-RU"/>
              </w:rPr>
            </w:pPr>
            <w:r w:rsidRPr="009915B0">
              <w:rPr>
                <w:rFonts w:asciiTheme="minorHAnsi" w:eastAsia="Times New Roman" w:hAnsiTheme="minorHAnsi" w:cstheme="minorHAnsi"/>
                <w:b/>
                <w:bCs/>
                <w:color w:val="FF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09-015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val="en-US" w:eastAsia="ru-RU"/>
              </w:rPr>
            </w:pPr>
            <w:r w:rsidRPr="00771913">
              <w:rPr>
                <w:rFonts w:asciiTheme="minorHAnsi" w:eastAsia="Times New Roman" w:hAnsiTheme="minorHAnsi" w:cstheme="minorHAnsi"/>
                <w:sz w:val="20"/>
                <w:szCs w:val="20"/>
                <w:lang w:val="en-US" w:eastAsia="ru-RU"/>
              </w:rPr>
              <w:t xml:space="preserve">Human Herpes Virus 6, </w:t>
            </w:r>
            <w:r w:rsidRPr="00771913">
              <w:rPr>
                <w:rFonts w:asciiTheme="minorHAnsi" w:eastAsia="Times New Roman" w:hAnsiTheme="minorHAnsi" w:cstheme="minorHAnsi"/>
                <w:sz w:val="20"/>
                <w:szCs w:val="20"/>
                <w:lang w:eastAsia="ru-RU"/>
              </w:rPr>
              <w:t>ДНК</w:t>
            </w:r>
            <w:r w:rsidRPr="00771913">
              <w:rPr>
                <w:rFonts w:asciiTheme="minorHAnsi" w:eastAsia="Times New Roman" w:hAnsiTheme="minorHAnsi" w:cstheme="minorHAnsi"/>
                <w:sz w:val="20"/>
                <w:szCs w:val="20"/>
                <w:lang w:val="en-US" w:eastAsia="ru-RU"/>
              </w:rPr>
              <w:t xml:space="preserve"> [</w:t>
            </w:r>
            <w:r w:rsidRPr="00771913">
              <w:rPr>
                <w:rFonts w:asciiTheme="minorHAnsi" w:eastAsia="Times New Roman" w:hAnsiTheme="minorHAnsi" w:cstheme="minorHAnsi"/>
                <w:sz w:val="20"/>
                <w:szCs w:val="20"/>
                <w:lang w:eastAsia="ru-RU"/>
              </w:rPr>
              <w:t>реал</w:t>
            </w:r>
            <w:r w:rsidRPr="00771913">
              <w:rPr>
                <w:rFonts w:asciiTheme="minorHAnsi" w:eastAsia="Times New Roman" w:hAnsiTheme="minorHAnsi" w:cstheme="minorHAnsi"/>
                <w:sz w:val="20"/>
                <w:szCs w:val="20"/>
                <w:lang w:val="en-US" w:eastAsia="ru-RU"/>
              </w:rPr>
              <w:t>-</w:t>
            </w:r>
            <w:r w:rsidRPr="00771913">
              <w:rPr>
                <w:rFonts w:asciiTheme="minorHAnsi" w:eastAsia="Times New Roman" w:hAnsiTheme="minorHAnsi" w:cstheme="minorHAnsi"/>
                <w:sz w:val="20"/>
                <w:szCs w:val="20"/>
                <w:lang w:eastAsia="ru-RU"/>
              </w:rPr>
              <w:t>тайм</w:t>
            </w:r>
            <w:r w:rsidRPr="00771913">
              <w:rPr>
                <w:rFonts w:asciiTheme="minorHAnsi" w:eastAsia="Times New Roman" w:hAnsiTheme="minorHAnsi" w:cstheme="minorHAnsi"/>
                <w:sz w:val="20"/>
                <w:szCs w:val="20"/>
                <w:lang w:val="en-US" w:eastAsia="ru-RU"/>
              </w:rPr>
              <w:t xml:space="preserve"> </w:t>
            </w:r>
            <w:r w:rsidRPr="00771913">
              <w:rPr>
                <w:rFonts w:asciiTheme="minorHAnsi" w:eastAsia="Times New Roman" w:hAnsiTheme="minorHAnsi" w:cstheme="minorHAnsi"/>
                <w:sz w:val="20"/>
                <w:szCs w:val="20"/>
                <w:lang w:eastAsia="ru-RU"/>
              </w:rPr>
              <w:t>ПЦР</w:t>
            </w:r>
            <w:r w:rsidRPr="00771913">
              <w:rPr>
                <w:rFonts w:asciiTheme="minorHAnsi" w:eastAsia="Times New Roman" w:hAnsiTheme="minorHAnsi" w:cstheme="minorHAnsi"/>
                <w:sz w:val="20"/>
                <w:szCs w:val="20"/>
                <w:lang w:val="en-US"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915B0"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09-016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val="en-US" w:eastAsia="ru-RU"/>
              </w:rPr>
            </w:pPr>
            <w:r w:rsidRPr="00771913">
              <w:rPr>
                <w:rFonts w:asciiTheme="minorHAnsi" w:eastAsia="Times New Roman" w:hAnsiTheme="minorHAnsi" w:cstheme="minorHAnsi"/>
                <w:sz w:val="20"/>
                <w:szCs w:val="20"/>
                <w:lang w:val="en-US" w:eastAsia="ru-RU"/>
              </w:rPr>
              <w:t xml:space="preserve">Human Herpes Virus 7, </w:t>
            </w:r>
            <w:r w:rsidRPr="00771913">
              <w:rPr>
                <w:rFonts w:asciiTheme="minorHAnsi" w:eastAsia="Times New Roman" w:hAnsiTheme="minorHAnsi" w:cstheme="minorHAnsi"/>
                <w:sz w:val="20"/>
                <w:szCs w:val="20"/>
                <w:lang w:eastAsia="ru-RU"/>
              </w:rPr>
              <w:t>ДНК</w:t>
            </w:r>
            <w:r w:rsidRPr="00771913">
              <w:rPr>
                <w:rFonts w:asciiTheme="minorHAnsi" w:eastAsia="Times New Roman" w:hAnsiTheme="minorHAnsi" w:cstheme="minorHAnsi"/>
                <w:sz w:val="20"/>
                <w:szCs w:val="20"/>
                <w:lang w:val="en-US" w:eastAsia="ru-RU"/>
              </w:rPr>
              <w:t xml:space="preserve"> [</w:t>
            </w:r>
            <w:r w:rsidRPr="00771913">
              <w:rPr>
                <w:rFonts w:asciiTheme="minorHAnsi" w:eastAsia="Times New Roman" w:hAnsiTheme="minorHAnsi" w:cstheme="minorHAnsi"/>
                <w:sz w:val="20"/>
                <w:szCs w:val="20"/>
                <w:lang w:eastAsia="ru-RU"/>
              </w:rPr>
              <w:t>реал</w:t>
            </w:r>
            <w:r w:rsidRPr="00771913">
              <w:rPr>
                <w:rFonts w:asciiTheme="minorHAnsi" w:eastAsia="Times New Roman" w:hAnsiTheme="minorHAnsi" w:cstheme="minorHAnsi"/>
                <w:sz w:val="20"/>
                <w:szCs w:val="20"/>
                <w:lang w:val="en-US" w:eastAsia="ru-RU"/>
              </w:rPr>
              <w:t>-</w:t>
            </w:r>
            <w:r w:rsidRPr="00771913">
              <w:rPr>
                <w:rFonts w:asciiTheme="minorHAnsi" w:eastAsia="Times New Roman" w:hAnsiTheme="minorHAnsi" w:cstheme="minorHAnsi"/>
                <w:sz w:val="20"/>
                <w:szCs w:val="20"/>
                <w:lang w:eastAsia="ru-RU"/>
              </w:rPr>
              <w:t>тайм</w:t>
            </w:r>
            <w:r w:rsidRPr="00771913">
              <w:rPr>
                <w:rFonts w:asciiTheme="minorHAnsi" w:eastAsia="Times New Roman" w:hAnsiTheme="minorHAnsi" w:cstheme="minorHAnsi"/>
                <w:sz w:val="20"/>
                <w:szCs w:val="20"/>
                <w:lang w:val="en-US" w:eastAsia="ru-RU"/>
              </w:rPr>
              <w:t xml:space="preserve"> </w:t>
            </w:r>
            <w:r w:rsidRPr="00771913">
              <w:rPr>
                <w:rFonts w:asciiTheme="minorHAnsi" w:eastAsia="Times New Roman" w:hAnsiTheme="minorHAnsi" w:cstheme="minorHAnsi"/>
                <w:sz w:val="20"/>
                <w:szCs w:val="20"/>
                <w:lang w:eastAsia="ru-RU"/>
              </w:rPr>
              <w:t>ПЦР</w:t>
            </w:r>
            <w:r w:rsidRPr="00771913">
              <w:rPr>
                <w:rFonts w:asciiTheme="minorHAnsi" w:eastAsia="Times New Roman" w:hAnsiTheme="minorHAnsi" w:cstheme="minorHAnsi"/>
                <w:sz w:val="20"/>
                <w:szCs w:val="20"/>
                <w:lang w:val="en-US"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915B0"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100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09-084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val="en-US" w:eastAsia="ru-RU"/>
              </w:rPr>
            </w:pPr>
            <w:r w:rsidRPr="00771913">
              <w:rPr>
                <w:rFonts w:asciiTheme="minorHAnsi" w:eastAsia="Times New Roman" w:hAnsiTheme="minorHAnsi" w:cstheme="minorHAnsi"/>
                <w:sz w:val="20"/>
                <w:szCs w:val="20"/>
                <w:lang w:val="en-US" w:eastAsia="ru-RU"/>
              </w:rPr>
              <w:t xml:space="preserve">Human Herpes Virus 8, </w:t>
            </w:r>
            <w:r w:rsidRPr="00771913">
              <w:rPr>
                <w:rFonts w:asciiTheme="minorHAnsi" w:eastAsia="Times New Roman" w:hAnsiTheme="minorHAnsi" w:cstheme="minorHAnsi"/>
                <w:sz w:val="20"/>
                <w:szCs w:val="20"/>
                <w:lang w:eastAsia="ru-RU"/>
              </w:rPr>
              <w:t>ДНК</w:t>
            </w:r>
            <w:r w:rsidRPr="00771913">
              <w:rPr>
                <w:rFonts w:asciiTheme="minorHAnsi" w:eastAsia="Times New Roman" w:hAnsiTheme="minorHAnsi" w:cstheme="minorHAnsi"/>
                <w:sz w:val="20"/>
                <w:szCs w:val="20"/>
                <w:lang w:val="en-US" w:eastAsia="ru-RU"/>
              </w:rPr>
              <w:t xml:space="preserve"> [</w:t>
            </w:r>
            <w:r w:rsidRPr="00771913">
              <w:rPr>
                <w:rFonts w:asciiTheme="minorHAnsi" w:eastAsia="Times New Roman" w:hAnsiTheme="minorHAnsi" w:cstheme="minorHAnsi"/>
                <w:sz w:val="20"/>
                <w:szCs w:val="20"/>
                <w:lang w:eastAsia="ru-RU"/>
              </w:rPr>
              <w:t>реал</w:t>
            </w:r>
            <w:r w:rsidRPr="00771913">
              <w:rPr>
                <w:rFonts w:asciiTheme="minorHAnsi" w:eastAsia="Times New Roman" w:hAnsiTheme="minorHAnsi" w:cstheme="minorHAnsi"/>
                <w:sz w:val="20"/>
                <w:szCs w:val="20"/>
                <w:lang w:val="en-US" w:eastAsia="ru-RU"/>
              </w:rPr>
              <w:t>-</w:t>
            </w:r>
            <w:r w:rsidRPr="00771913">
              <w:rPr>
                <w:rFonts w:asciiTheme="minorHAnsi" w:eastAsia="Times New Roman" w:hAnsiTheme="minorHAnsi" w:cstheme="minorHAnsi"/>
                <w:sz w:val="20"/>
                <w:szCs w:val="20"/>
                <w:lang w:eastAsia="ru-RU"/>
              </w:rPr>
              <w:t>тайм</w:t>
            </w:r>
            <w:r w:rsidRPr="00771913">
              <w:rPr>
                <w:rFonts w:asciiTheme="minorHAnsi" w:eastAsia="Times New Roman" w:hAnsiTheme="minorHAnsi" w:cstheme="minorHAnsi"/>
                <w:sz w:val="20"/>
                <w:szCs w:val="20"/>
                <w:lang w:val="en-US" w:eastAsia="ru-RU"/>
              </w:rPr>
              <w:t xml:space="preserve"> </w:t>
            </w:r>
            <w:r w:rsidRPr="00771913">
              <w:rPr>
                <w:rFonts w:asciiTheme="minorHAnsi" w:eastAsia="Times New Roman" w:hAnsiTheme="minorHAnsi" w:cstheme="minorHAnsi"/>
                <w:sz w:val="20"/>
                <w:szCs w:val="20"/>
                <w:lang w:eastAsia="ru-RU"/>
              </w:rPr>
              <w:t>ПЦР</w:t>
            </w:r>
            <w:r w:rsidRPr="00771913">
              <w:rPr>
                <w:rFonts w:asciiTheme="minorHAnsi" w:eastAsia="Times New Roman" w:hAnsiTheme="minorHAnsi" w:cstheme="minorHAnsi"/>
                <w:sz w:val="20"/>
                <w:szCs w:val="20"/>
                <w:lang w:val="en-US"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915B0"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75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09-067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Chlamydia pneumoniae, ДНК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915B0"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09-036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Anaplasma phagocytophilum, ДНК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915B0"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09-022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Mycobacterium tuberculosis, ДНК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915B0"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w:t>
            </w:r>
            <w:r w:rsidR="005D4C76" w:rsidRPr="00771913">
              <w:rPr>
                <w:rFonts w:asciiTheme="minorHAnsi" w:eastAsia="Times New Roman" w:hAnsiTheme="minorHAnsi" w:cstheme="minorHAnsi"/>
                <w:sz w:val="20"/>
                <w:szCs w:val="20"/>
                <w:lang w:eastAsia="ru-RU"/>
              </w:rPr>
              <w:t>50,00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09-068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Toxoplasma gondii, ДНК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915B0"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09-003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Cytomegalovirus, ДНК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915B0"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09-164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Cytomegalovirus, ДНК, количественно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915B0"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100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3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09-013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val="en-US" w:eastAsia="ru-RU"/>
              </w:rPr>
            </w:pPr>
            <w:r w:rsidRPr="00771913">
              <w:rPr>
                <w:rFonts w:asciiTheme="minorHAnsi" w:eastAsia="Times New Roman" w:hAnsiTheme="minorHAnsi" w:cstheme="minorHAnsi"/>
                <w:sz w:val="20"/>
                <w:szCs w:val="20"/>
                <w:lang w:val="en-US" w:eastAsia="ru-RU"/>
              </w:rPr>
              <w:t xml:space="preserve">Herpes Simplex Virus 1/2, </w:t>
            </w:r>
            <w:r w:rsidRPr="00771913">
              <w:rPr>
                <w:rFonts w:asciiTheme="minorHAnsi" w:eastAsia="Times New Roman" w:hAnsiTheme="minorHAnsi" w:cstheme="minorHAnsi"/>
                <w:sz w:val="20"/>
                <w:szCs w:val="20"/>
                <w:lang w:eastAsia="ru-RU"/>
              </w:rPr>
              <w:t>ДНК</w:t>
            </w:r>
            <w:r w:rsidRPr="00771913">
              <w:rPr>
                <w:rFonts w:asciiTheme="minorHAnsi" w:eastAsia="Times New Roman" w:hAnsiTheme="minorHAnsi" w:cstheme="minorHAnsi"/>
                <w:sz w:val="20"/>
                <w:szCs w:val="20"/>
                <w:lang w:val="en-US" w:eastAsia="ru-RU"/>
              </w:rPr>
              <w:t xml:space="preserve"> [</w:t>
            </w:r>
            <w:r w:rsidRPr="00771913">
              <w:rPr>
                <w:rFonts w:asciiTheme="minorHAnsi" w:eastAsia="Times New Roman" w:hAnsiTheme="minorHAnsi" w:cstheme="minorHAnsi"/>
                <w:sz w:val="20"/>
                <w:szCs w:val="20"/>
                <w:lang w:eastAsia="ru-RU"/>
              </w:rPr>
              <w:t>реал</w:t>
            </w:r>
            <w:r w:rsidRPr="00771913">
              <w:rPr>
                <w:rFonts w:asciiTheme="minorHAnsi" w:eastAsia="Times New Roman" w:hAnsiTheme="minorHAnsi" w:cstheme="minorHAnsi"/>
                <w:sz w:val="20"/>
                <w:szCs w:val="20"/>
                <w:lang w:val="en-US" w:eastAsia="ru-RU"/>
              </w:rPr>
              <w:t>-</w:t>
            </w:r>
            <w:r w:rsidRPr="00771913">
              <w:rPr>
                <w:rFonts w:asciiTheme="minorHAnsi" w:eastAsia="Times New Roman" w:hAnsiTheme="minorHAnsi" w:cstheme="minorHAnsi"/>
                <w:sz w:val="20"/>
                <w:szCs w:val="20"/>
                <w:lang w:eastAsia="ru-RU"/>
              </w:rPr>
              <w:t>тайм</w:t>
            </w:r>
            <w:r w:rsidRPr="00771913">
              <w:rPr>
                <w:rFonts w:asciiTheme="minorHAnsi" w:eastAsia="Times New Roman" w:hAnsiTheme="minorHAnsi" w:cstheme="minorHAnsi"/>
                <w:sz w:val="20"/>
                <w:szCs w:val="20"/>
                <w:lang w:val="en-US" w:eastAsia="ru-RU"/>
              </w:rPr>
              <w:t xml:space="preserve"> </w:t>
            </w:r>
            <w:r w:rsidRPr="00771913">
              <w:rPr>
                <w:rFonts w:asciiTheme="minorHAnsi" w:eastAsia="Times New Roman" w:hAnsiTheme="minorHAnsi" w:cstheme="minorHAnsi"/>
                <w:sz w:val="20"/>
                <w:szCs w:val="20"/>
                <w:lang w:eastAsia="ru-RU"/>
              </w:rPr>
              <w:t>ПЦР</w:t>
            </w:r>
            <w:r w:rsidRPr="00771913">
              <w:rPr>
                <w:rFonts w:asciiTheme="minorHAnsi" w:eastAsia="Times New Roman" w:hAnsiTheme="minorHAnsi" w:cstheme="minorHAnsi"/>
                <w:sz w:val="20"/>
                <w:szCs w:val="20"/>
                <w:lang w:val="en-US"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915B0"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09-151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val="en-US" w:eastAsia="ru-RU"/>
              </w:rPr>
            </w:pPr>
            <w:r w:rsidRPr="00771913">
              <w:rPr>
                <w:rFonts w:asciiTheme="minorHAnsi" w:eastAsia="Times New Roman" w:hAnsiTheme="minorHAnsi" w:cstheme="minorHAnsi"/>
                <w:sz w:val="20"/>
                <w:szCs w:val="20"/>
                <w:lang w:val="en-US" w:eastAsia="ru-RU"/>
              </w:rPr>
              <w:t xml:space="preserve">Herpes Simplex Virus 1, </w:t>
            </w:r>
            <w:r w:rsidRPr="00771913">
              <w:rPr>
                <w:rFonts w:asciiTheme="minorHAnsi" w:eastAsia="Times New Roman" w:hAnsiTheme="minorHAnsi" w:cstheme="minorHAnsi"/>
                <w:sz w:val="20"/>
                <w:szCs w:val="20"/>
                <w:lang w:eastAsia="ru-RU"/>
              </w:rPr>
              <w:t>ДНК</w:t>
            </w:r>
            <w:r w:rsidRPr="00771913">
              <w:rPr>
                <w:rFonts w:asciiTheme="minorHAnsi" w:eastAsia="Times New Roman" w:hAnsiTheme="minorHAnsi" w:cstheme="minorHAnsi"/>
                <w:sz w:val="20"/>
                <w:szCs w:val="20"/>
                <w:lang w:val="en-US" w:eastAsia="ru-RU"/>
              </w:rPr>
              <w:t xml:space="preserve"> [</w:t>
            </w:r>
            <w:r w:rsidRPr="00771913">
              <w:rPr>
                <w:rFonts w:asciiTheme="minorHAnsi" w:eastAsia="Times New Roman" w:hAnsiTheme="minorHAnsi" w:cstheme="minorHAnsi"/>
                <w:sz w:val="20"/>
                <w:szCs w:val="20"/>
                <w:lang w:eastAsia="ru-RU"/>
              </w:rPr>
              <w:t>реал</w:t>
            </w:r>
            <w:r w:rsidRPr="00771913">
              <w:rPr>
                <w:rFonts w:asciiTheme="minorHAnsi" w:eastAsia="Times New Roman" w:hAnsiTheme="minorHAnsi" w:cstheme="minorHAnsi"/>
                <w:sz w:val="20"/>
                <w:szCs w:val="20"/>
                <w:lang w:val="en-US" w:eastAsia="ru-RU"/>
              </w:rPr>
              <w:t>-</w:t>
            </w:r>
            <w:r w:rsidRPr="00771913">
              <w:rPr>
                <w:rFonts w:asciiTheme="minorHAnsi" w:eastAsia="Times New Roman" w:hAnsiTheme="minorHAnsi" w:cstheme="minorHAnsi"/>
                <w:sz w:val="20"/>
                <w:szCs w:val="20"/>
                <w:lang w:eastAsia="ru-RU"/>
              </w:rPr>
              <w:t>тайм</w:t>
            </w:r>
            <w:r w:rsidRPr="00771913">
              <w:rPr>
                <w:rFonts w:asciiTheme="minorHAnsi" w:eastAsia="Times New Roman" w:hAnsiTheme="minorHAnsi" w:cstheme="minorHAnsi"/>
                <w:sz w:val="20"/>
                <w:szCs w:val="20"/>
                <w:lang w:val="en-US" w:eastAsia="ru-RU"/>
              </w:rPr>
              <w:t xml:space="preserve"> </w:t>
            </w:r>
            <w:r w:rsidRPr="00771913">
              <w:rPr>
                <w:rFonts w:asciiTheme="minorHAnsi" w:eastAsia="Times New Roman" w:hAnsiTheme="minorHAnsi" w:cstheme="minorHAnsi"/>
                <w:sz w:val="20"/>
                <w:szCs w:val="20"/>
                <w:lang w:eastAsia="ru-RU"/>
              </w:rPr>
              <w:t>ПЦР</w:t>
            </w:r>
            <w:r w:rsidRPr="00771913">
              <w:rPr>
                <w:rFonts w:asciiTheme="minorHAnsi" w:eastAsia="Times New Roman" w:hAnsiTheme="minorHAnsi" w:cstheme="minorHAnsi"/>
                <w:sz w:val="20"/>
                <w:szCs w:val="20"/>
                <w:lang w:val="en-US" w:eastAsia="ru-RU"/>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915B0"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09-152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val="en-US" w:eastAsia="ru-RU"/>
              </w:rPr>
            </w:pPr>
            <w:r w:rsidRPr="00771913">
              <w:rPr>
                <w:rFonts w:asciiTheme="minorHAnsi" w:eastAsia="Times New Roman" w:hAnsiTheme="minorHAnsi" w:cstheme="minorHAnsi"/>
                <w:sz w:val="20"/>
                <w:szCs w:val="20"/>
                <w:lang w:val="en-US" w:eastAsia="ru-RU"/>
              </w:rPr>
              <w:t xml:space="preserve">Herpes Simplex Virus 2, </w:t>
            </w:r>
            <w:r w:rsidRPr="00771913">
              <w:rPr>
                <w:rFonts w:asciiTheme="minorHAnsi" w:eastAsia="Times New Roman" w:hAnsiTheme="minorHAnsi" w:cstheme="minorHAnsi"/>
                <w:sz w:val="20"/>
                <w:szCs w:val="20"/>
                <w:lang w:eastAsia="ru-RU"/>
              </w:rPr>
              <w:t>ДНК</w:t>
            </w:r>
            <w:r w:rsidRPr="00771913">
              <w:rPr>
                <w:rFonts w:asciiTheme="minorHAnsi" w:eastAsia="Times New Roman" w:hAnsiTheme="minorHAnsi" w:cstheme="minorHAnsi"/>
                <w:sz w:val="20"/>
                <w:szCs w:val="20"/>
                <w:lang w:val="en-US" w:eastAsia="ru-RU"/>
              </w:rPr>
              <w:t xml:space="preserve"> [</w:t>
            </w:r>
            <w:r w:rsidRPr="00771913">
              <w:rPr>
                <w:rFonts w:asciiTheme="minorHAnsi" w:eastAsia="Times New Roman" w:hAnsiTheme="minorHAnsi" w:cstheme="minorHAnsi"/>
                <w:sz w:val="20"/>
                <w:szCs w:val="20"/>
                <w:lang w:eastAsia="ru-RU"/>
              </w:rPr>
              <w:t>реал</w:t>
            </w:r>
            <w:r w:rsidRPr="00771913">
              <w:rPr>
                <w:rFonts w:asciiTheme="minorHAnsi" w:eastAsia="Times New Roman" w:hAnsiTheme="minorHAnsi" w:cstheme="minorHAnsi"/>
                <w:sz w:val="20"/>
                <w:szCs w:val="20"/>
                <w:lang w:val="en-US" w:eastAsia="ru-RU"/>
              </w:rPr>
              <w:t>-</w:t>
            </w:r>
            <w:r w:rsidRPr="00771913">
              <w:rPr>
                <w:rFonts w:asciiTheme="minorHAnsi" w:eastAsia="Times New Roman" w:hAnsiTheme="minorHAnsi" w:cstheme="minorHAnsi"/>
                <w:sz w:val="20"/>
                <w:szCs w:val="20"/>
                <w:lang w:eastAsia="ru-RU"/>
              </w:rPr>
              <w:t>тайм</w:t>
            </w:r>
            <w:r w:rsidRPr="00771913">
              <w:rPr>
                <w:rFonts w:asciiTheme="minorHAnsi" w:eastAsia="Times New Roman" w:hAnsiTheme="minorHAnsi" w:cstheme="minorHAnsi"/>
                <w:sz w:val="20"/>
                <w:szCs w:val="20"/>
                <w:lang w:val="en-US" w:eastAsia="ru-RU"/>
              </w:rPr>
              <w:t xml:space="preserve"> </w:t>
            </w:r>
            <w:r w:rsidRPr="00771913">
              <w:rPr>
                <w:rFonts w:asciiTheme="minorHAnsi" w:eastAsia="Times New Roman" w:hAnsiTheme="minorHAnsi" w:cstheme="minorHAnsi"/>
                <w:sz w:val="20"/>
                <w:szCs w:val="20"/>
                <w:lang w:eastAsia="ru-RU"/>
              </w:rPr>
              <w:t>ПЦР</w:t>
            </w:r>
            <w:r w:rsidRPr="00771913">
              <w:rPr>
                <w:rFonts w:asciiTheme="minorHAnsi" w:eastAsia="Times New Roman" w:hAnsiTheme="minorHAnsi" w:cstheme="minorHAnsi"/>
                <w:sz w:val="20"/>
                <w:szCs w:val="20"/>
                <w:lang w:val="en-US"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915B0"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300"/>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09-123</w:t>
            </w:r>
          </w:p>
        </w:tc>
        <w:tc>
          <w:tcPr>
            <w:tcW w:w="6747"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val="en-US" w:eastAsia="ru-RU"/>
              </w:rPr>
            </w:pPr>
            <w:r w:rsidRPr="00771913">
              <w:rPr>
                <w:rFonts w:asciiTheme="minorHAnsi" w:eastAsia="Times New Roman" w:hAnsiTheme="minorHAnsi" w:cstheme="minorHAnsi"/>
                <w:sz w:val="20"/>
                <w:szCs w:val="20"/>
                <w:lang w:val="en-US" w:eastAsia="ru-RU"/>
              </w:rPr>
              <w:t xml:space="preserve">Varicella Zoster Virus, </w:t>
            </w:r>
            <w:r w:rsidRPr="00771913">
              <w:rPr>
                <w:rFonts w:asciiTheme="minorHAnsi" w:eastAsia="Times New Roman" w:hAnsiTheme="minorHAnsi" w:cstheme="minorHAnsi"/>
                <w:sz w:val="20"/>
                <w:szCs w:val="20"/>
                <w:lang w:eastAsia="ru-RU"/>
              </w:rPr>
              <w:t>ДНК</w:t>
            </w:r>
            <w:r w:rsidRPr="00771913">
              <w:rPr>
                <w:rFonts w:asciiTheme="minorHAnsi" w:eastAsia="Times New Roman" w:hAnsiTheme="minorHAnsi" w:cstheme="minorHAnsi"/>
                <w:sz w:val="20"/>
                <w:szCs w:val="20"/>
                <w:lang w:val="en-US" w:eastAsia="ru-RU"/>
              </w:rPr>
              <w:t xml:space="preserve"> [</w:t>
            </w:r>
            <w:r w:rsidRPr="00771913">
              <w:rPr>
                <w:rFonts w:asciiTheme="minorHAnsi" w:eastAsia="Times New Roman" w:hAnsiTheme="minorHAnsi" w:cstheme="minorHAnsi"/>
                <w:sz w:val="20"/>
                <w:szCs w:val="20"/>
                <w:lang w:eastAsia="ru-RU"/>
              </w:rPr>
              <w:t>реал</w:t>
            </w:r>
            <w:r w:rsidRPr="00771913">
              <w:rPr>
                <w:rFonts w:asciiTheme="minorHAnsi" w:eastAsia="Times New Roman" w:hAnsiTheme="minorHAnsi" w:cstheme="minorHAnsi"/>
                <w:sz w:val="20"/>
                <w:szCs w:val="20"/>
                <w:lang w:val="en-US" w:eastAsia="ru-RU"/>
              </w:rPr>
              <w:t>-</w:t>
            </w:r>
            <w:r w:rsidRPr="00771913">
              <w:rPr>
                <w:rFonts w:asciiTheme="minorHAnsi" w:eastAsia="Times New Roman" w:hAnsiTheme="minorHAnsi" w:cstheme="minorHAnsi"/>
                <w:sz w:val="20"/>
                <w:szCs w:val="20"/>
                <w:lang w:eastAsia="ru-RU"/>
              </w:rPr>
              <w:t>тайм</w:t>
            </w:r>
            <w:r w:rsidRPr="00771913">
              <w:rPr>
                <w:rFonts w:asciiTheme="minorHAnsi" w:eastAsia="Times New Roman" w:hAnsiTheme="minorHAnsi" w:cstheme="minorHAnsi"/>
                <w:sz w:val="20"/>
                <w:szCs w:val="20"/>
                <w:lang w:val="en-US" w:eastAsia="ru-RU"/>
              </w:rPr>
              <w:t xml:space="preserve"> </w:t>
            </w:r>
            <w:r w:rsidRPr="00771913">
              <w:rPr>
                <w:rFonts w:asciiTheme="minorHAnsi" w:eastAsia="Times New Roman" w:hAnsiTheme="minorHAnsi" w:cstheme="minorHAnsi"/>
                <w:sz w:val="20"/>
                <w:szCs w:val="20"/>
                <w:lang w:eastAsia="ru-RU"/>
              </w:rPr>
              <w:t>ПЦР</w:t>
            </w:r>
            <w:r w:rsidRPr="00771913">
              <w:rPr>
                <w:rFonts w:asciiTheme="minorHAnsi" w:eastAsia="Times New Roman" w:hAnsiTheme="minorHAnsi" w:cstheme="minorHAnsi"/>
                <w:sz w:val="20"/>
                <w:szCs w:val="20"/>
                <w:lang w:val="en-US" w:eastAsia="ru-RU"/>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D4C76" w:rsidRPr="00771913" w:rsidRDefault="009915B0"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300</w:t>
            </w:r>
            <w:r w:rsidR="005D4C76" w:rsidRPr="00771913">
              <w:rPr>
                <w:rFonts w:asciiTheme="minorHAnsi" w:eastAsia="Times New Roman" w:hAnsiTheme="minorHAnsi" w:cstheme="minorHAnsi"/>
                <w:sz w:val="20"/>
                <w:szCs w:val="20"/>
                <w:lang w:eastAsia="ru-RU"/>
              </w:rPr>
              <w:t>,00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09-002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Chlamydia trachomatis, ДНК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915B0"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09-031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Ureaplasma parvum, ДНК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915B0"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09-032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Ureaplasma urealyticum, ДНК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915B0"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09-095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Ureaplasma species, ДНК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915B0"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09-114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Ureaplasma species, ДНК количественно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915B0"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09-025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Mycoplasma genitalium, ДНК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915B0"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09-026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Mycoplasma hominis, ДНК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915B0"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09-071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Mycoplasma pneumoniae, ДНК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915B0"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09-121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Mycoplasma spp., ДНК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915B0"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09-163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Mycoplasma hominis, ДНК, количественно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915B0"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3 суток</w:t>
            </w:r>
          </w:p>
        </w:tc>
      </w:tr>
      <w:tr w:rsidR="005D4C76" w:rsidRPr="009243F9" w:rsidTr="007B1290">
        <w:trPr>
          <w:trHeight w:val="300"/>
        </w:trPr>
        <w:tc>
          <w:tcPr>
            <w:tcW w:w="7655" w:type="dxa"/>
            <w:gridSpan w:val="2"/>
            <w:tcBorders>
              <w:top w:val="single" w:sz="4" w:space="0" w:color="auto"/>
              <w:left w:val="single" w:sz="4" w:space="0" w:color="auto"/>
              <w:bottom w:val="single" w:sz="4" w:space="0" w:color="auto"/>
              <w:right w:val="nil"/>
            </w:tcBorders>
            <w:shd w:val="clear" w:color="000000" w:fill="FFFFFF" w:themeFill="background1"/>
            <w:noWrap/>
            <w:vAlign w:val="bottom"/>
            <w:hideMark/>
          </w:tcPr>
          <w:p w:rsidR="005D4C76" w:rsidRPr="009243F9" w:rsidRDefault="005D4C76" w:rsidP="005D4C76">
            <w:pPr>
              <w:spacing w:after="0" w:line="240" w:lineRule="auto"/>
              <w:rPr>
                <w:rFonts w:asciiTheme="minorHAnsi" w:eastAsia="Times New Roman" w:hAnsiTheme="minorHAnsi" w:cstheme="minorHAnsi"/>
                <w:b/>
                <w:bCs/>
                <w:color w:val="FF0000"/>
                <w:sz w:val="20"/>
                <w:szCs w:val="20"/>
                <w:lang w:eastAsia="ru-RU"/>
              </w:rPr>
            </w:pPr>
            <w:r w:rsidRPr="009243F9">
              <w:rPr>
                <w:rFonts w:asciiTheme="minorHAnsi" w:eastAsia="Times New Roman" w:hAnsiTheme="minorHAnsi" w:cstheme="minorHAnsi"/>
                <w:b/>
                <w:bCs/>
                <w:color w:val="FF0000"/>
                <w:sz w:val="20"/>
                <w:szCs w:val="20"/>
                <w:lang w:eastAsia="ru-RU"/>
              </w:rPr>
              <w:t>Гонорея</w:t>
            </w:r>
          </w:p>
        </w:tc>
        <w:tc>
          <w:tcPr>
            <w:tcW w:w="992" w:type="dxa"/>
            <w:tcBorders>
              <w:top w:val="nil"/>
              <w:left w:val="nil"/>
              <w:bottom w:val="single" w:sz="4" w:space="0" w:color="auto"/>
              <w:right w:val="nil"/>
            </w:tcBorders>
            <w:shd w:val="clear" w:color="000000" w:fill="FFFFFF" w:themeFill="background1"/>
            <w:noWrap/>
            <w:vAlign w:val="bottom"/>
            <w:hideMark/>
          </w:tcPr>
          <w:p w:rsidR="005D4C76" w:rsidRPr="009243F9" w:rsidRDefault="005D4C76" w:rsidP="005D4C76">
            <w:pPr>
              <w:spacing w:after="0" w:line="240" w:lineRule="auto"/>
              <w:rPr>
                <w:rFonts w:asciiTheme="minorHAnsi" w:eastAsia="Times New Roman" w:hAnsiTheme="minorHAnsi" w:cstheme="minorHAnsi"/>
                <w:b/>
                <w:bCs/>
                <w:color w:val="FF0000"/>
                <w:sz w:val="20"/>
                <w:szCs w:val="20"/>
                <w:lang w:eastAsia="ru-RU"/>
              </w:rPr>
            </w:pPr>
            <w:r w:rsidRPr="009243F9">
              <w:rPr>
                <w:rFonts w:asciiTheme="minorHAnsi" w:eastAsia="Times New Roman" w:hAnsiTheme="minorHAnsi" w:cstheme="minorHAnsi"/>
                <w:b/>
                <w:bCs/>
                <w:color w:val="FF0000"/>
                <w:sz w:val="20"/>
                <w:szCs w:val="20"/>
                <w:lang w:eastAsia="ru-RU"/>
              </w:rPr>
              <w:t> </w:t>
            </w:r>
          </w:p>
        </w:tc>
        <w:tc>
          <w:tcPr>
            <w:tcW w:w="2410" w:type="dxa"/>
            <w:tcBorders>
              <w:top w:val="nil"/>
              <w:left w:val="nil"/>
              <w:bottom w:val="single" w:sz="4" w:space="0" w:color="auto"/>
              <w:right w:val="single" w:sz="4" w:space="0" w:color="auto"/>
            </w:tcBorders>
            <w:shd w:val="clear" w:color="000000" w:fill="FFFFFF" w:themeFill="background1"/>
            <w:noWrap/>
            <w:vAlign w:val="bottom"/>
            <w:hideMark/>
          </w:tcPr>
          <w:p w:rsidR="005D4C76" w:rsidRPr="009243F9" w:rsidRDefault="005D4C76" w:rsidP="005D4C76">
            <w:pPr>
              <w:spacing w:after="0" w:line="240" w:lineRule="auto"/>
              <w:rPr>
                <w:rFonts w:asciiTheme="minorHAnsi" w:eastAsia="Times New Roman" w:hAnsiTheme="minorHAnsi" w:cstheme="minorHAnsi"/>
                <w:b/>
                <w:bCs/>
                <w:color w:val="FF0000"/>
                <w:sz w:val="20"/>
                <w:szCs w:val="20"/>
                <w:lang w:eastAsia="ru-RU"/>
              </w:rPr>
            </w:pPr>
            <w:r w:rsidRPr="009243F9">
              <w:rPr>
                <w:rFonts w:asciiTheme="minorHAnsi" w:eastAsia="Times New Roman" w:hAnsiTheme="minorHAnsi" w:cstheme="minorHAnsi"/>
                <w:b/>
                <w:bCs/>
                <w:color w:val="FF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09-027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Neisseria gonorrhoeae, ДНК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243F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09-030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val="en-US" w:eastAsia="ru-RU"/>
              </w:rPr>
            </w:pPr>
            <w:r w:rsidRPr="00771913">
              <w:rPr>
                <w:rFonts w:asciiTheme="minorHAnsi" w:eastAsia="Times New Roman" w:hAnsiTheme="minorHAnsi" w:cstheme="minorHAnsi"/>
                <w:sz w:val="20"/>
                <w:szCs w:val="20"/>
                <w:lang w:val="en-US" w:eastAsia="ru-RU"/>
              </w:rPr>
              <w:t xml:space="preserve">Trichomonas vaginalis, </w:t>
            </w:r>
            <w:r w:rsidRPr="00771913">
              <w:rPr>
                <w:rFonts w:asciiTheme="minorHAnsi" w:eastAsia="Times New Roman" w:hAnsiTheme="minorHAnsi" w:cstheme="minorHAnsi"/>
                <w:sz w:val="20"/>
                <w:szCs w:val="20"/>
                <w:lang w:eastAsia="ru-RU"/>
              </w:rPr>
              <w:t>ДНК</w:t>
            </w:r>
            <w:r w:rsidRPr="00771913">
              <w:rPr>
                <w:rFonts w:asciiTheme="minorHAnsi" w:eastAsia="Times New Roman" w:hAnsiTheme="minorHAnsi" w:cstheme="minorHAnsi"/>
                <w:sz w:val="20"/>
                <w:szCs w:val="20"/>
                <w:lang w:val="en-US" w:eastAsia="ru-RU"/>
              </w:rPr>
              <w:t xml:space="preserve"> [</w:t>
            </w:r>
            <w:r w:rsidRPr="00771913">
              <w:rPr>
                <w:rFonts w:asciiTheme="minorHAnsi" w:eastAsia="Times New Roman" w:hAnsiTheme="minorHAnsi" w:cstheme="minorHAnsi"/>
                <w:sz w:val="20"/>
                <w:szCs w:val="20"/>
                <w:lang w:eastAsia="ru-RU"/>
              </w:rPr>
              <w:t>реал</w:t>
            </w:r>
            <w:r w:rsidRPr="00771913">
              <w:rPr>
                <w:rFonts w:asciiTheme="minorHAnsi" w:eastAsia="Times New Roman" w:hAnsiTheme="minorHAnsi" w:cstheme="minorHAnsi"/>
                <w:sz w:val="20"/>
                <w:szCs w:val="20"/>
                <w:lang w:val="en-US" w:eastAsia="ru-RU"/>
              </w:rPr>
              <w:t>-</w:t>
            </w:r>
            <w:r w:rsidRPr="00771913">
              <w:rPr>
                <w:rFonts w:asciiTheme="minorHAnsi" w:eastAsia="Times New Roman" w:hAnsiTheme="minorHAnsi" w:cstheme="minorHAnsi"/>
                <w:sz w:val="20"/>
                <w:szCs w:val="20"/>
                <w:lang w:eastAsia="ru-RU"/>
              </w:rPr>
              <w:t>тайм</w:t>
            </w:r>
            <w:r w:rsidRPr="00771913">
              <w:rPr>
                <w:rFonts w:asciiTheme="minorHAnsi" w:eastAsia="Times New Roman" w:hAnsiTheme="minorHAnsi" w:cstheme="minorHAnsi"/>
                <w:sz w:val="20"/>
                <w:szCs w:val="20"/>
                <w:lang w:val="en-US" w:eastAsia="ru-RU"/>
              </w:rPr>
              <w:t xml:space="preserve"> </w:t>
            </w:r>
            <w:r w:rsidRPr="00771913">
              <w:rPr>
                <w:rFonts w:asciiTheme="minorHAnsi" w:eastAsia="Times New Roman" w:hAnsiTheme="minorHAnsi" w:cstheme="minorHAnsi"/>
                <w:sz w:val="20"/>
                <w:szCs w:val="20"/>
                <w:lang w:eastAsia="ru-RU"/>
              </w:rPr>
              <w:t>ПЦР</w:t>
            </w:r>
            <w:r w:rsidRPr="00771913">
              <w:rPr>
                <w:rFonts w:asciiTheme="minorHAnsi" w:eastAsia="Times New Roman" w:hAnsiTheme="minorHAnsi" w:cstheme="minorHAnsi"/>
                <w:sz w:val="20"/>
                <w:szCs w:val="20"/>
                <w:lang w:val="en-US"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243F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09-001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val="en-US" w:eastAsia="ru-RU"/>
              </w:rPr>
            </w:pPr>
            <w:r w:rsidRPr="00771913">
              <w:rPr>
                <w:rFonts w:asciiTheme="minorHAnsi" w:eastAsia="Times New Roman" w:hAnsiTheme="minorHAnsi" w:cstheme="minorHAnsi"/>
                <w:sz w:val="20"/>
                <w:szCs w:val="20"/>
                <w:lang w:val="en-US" w:eastAsia="ru-RU"/>
              </w:rPr>
              <w:t xml:space="preserve">Candida albicans, </w:t>
            </w:r>
            <w:r w:rsidRPr="00771913">
              <w:rPr>
                <w:rFonts w:asciiTheme="minorHAnsi" w:eastAsia="Times New Roman" w:hAnsiTheme="minorHAnsi" w:cstheme="minorHAnsi"/>
                <w:sz w:val="20"/>
                <w:szCs w:val="20"/>
                <w:lang w:eastAsia="ru-RU"/>
              </w:rPr>
              <w:t>ДНК</w:t>
            </w:r>
            <w:r w:rsidRPr="00771913">
              <w:rPr>
                <w:rFonts w:asciiTheme="minorHAnsi" w:eastAsia="Times New Roman" w:hAnsiTheme="minorHAnsi" w:cstheme="minorHAnsi"/>
                <w:sz w:val="20"/>
                <w:szCs w:val="20"/>
                <w:lang w:val="en-US" w:eastAsia="ru-RU"/>
              </w:rPr>
              <w:t xml:space="preserve"> [</w:t>
            </w:r>
            <w:r w:rsidRPr="00771913">
              <w:rPr>
                <w:rFonts w:asciiTheme="minorHAnsi" w:eastAsia="Times New Roman" w:hAnsiTheme="minorHAnsi" w:cstheme="minorHAnsi"/>
                <w:sz w:val="20"/>
                <w:szCs w:val="20"/>
                <w:lang w:eastAsia="ru-RU"/>
              </w:rPr>
              <w:t>реал</w:t>
            </w:r>
            <w:r w:rsidRPr="00771913">
              <w:rPr>
                <w:rFonts w:asciiTheme="minorHAnsi" w:eastAsia="Times New Roman" w:hAnsiTheme="minorHAnsi" w:cstheme="minorHAnsi"/>
                <w:sz w:val="20"/>
                <w:szCs w:val="20"/>
                <w:lang w:val="en-US" w:eastAsia="ru-RU"/>
              </w:rPr>
              <w:t>-</w:t>
            </w:r>
            <w:r w:rsidRPr="00771913">
              <w:rPr>
                <w:rFonts w:asciiTheme="minorHAnsi" w:eastAsia="Times New Roman" w:hAnsiTheme="minorHAnsi" w:cstheme="minorHAnsi"/>
                <w:sz w:val="20"/>
                <w:szCs w:val="20"/>
                <w:lang w:eastAsia="ru-RU"/>
              </w:rPr>
              <w:t>тайм</w:t>
            </w:r>
            <w:r w:rsidRPr="00771913">
              <w:rPr>
                <w:rFonts w:asciiTheme="minorHAnsi" w:eastAsia="Times New Roman" w:hAnsiTheme="minorHAnsi" w:cstheme="minorHAnsi"/>
                <w:sz w:val="20"/>
                <w:szCs w:val="20"/>
                <w:lang w:val="en-US" w:eastAsia="ru-RU"/>
              </w:rPr>
              <w:t xml:space="preserve"> </w:t>
            </w:r>
            <w:r w:rsidRPr="00771913">
              <w:rPr>
                <w:rFonts w:asciiTheme="minorHAnsi" w:eastAsia="Times New Roman" w:hAnsiTheme="minorHAnsi" w:cstheme="minorHAnsi"/>
                <w:sz w:val="20"/>
                <w:szCs w:val="20"/>
                <w:lang w:eastAsia="ru-RU"/>
              </w:rPr>
              <w:t>ПЦР</w:t>
            </w:r>
            <w:r w:rsidRPr="00771913">
              <w:rPr>
                <w:rFonts w:asciiTheme="minorHAnsi" w:eastAsia="Times New Roman" w:hAnsiTheme="minorHAnsi" w:cstheme="minorHAnsi"/>
                <w:sz w:val="20"/>
                <w:szCs w:val="20"/>
                <w:lang w:val="en-US"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243F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09-159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Типирование и количественное определение ДНК грибов рода Candida (C. albicans, C. glabrata, C. krusei, C. parapsilosis / C. tropicalis)</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243F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9243F9" w:rsidTr="007B1290">
        <w:trPr>
          <w:trHeight w:val="300"/>
        </w:trPr>
        <w:tc>
          <w:tcPr>
            <w:tcW w:w="7655" w:type="dxa"/>
            <w:gridSpan w:val="2"/>
            <w:tcBorders>
              <w:top w:val="single" w:sz="4" w:space="0" w:color="auto"/>
              <w:left w:val="single" w:sz="4" w:space="0" w:color="auto"/>
              <w:bottom w:val="single" w:sz="4" w:space="0" w:color="auto"/>
              <w:right w:val="nil"/>
            </w:tcBorders>
            <w:shd w:val="clear" w:color="000000" w:fill="FFFFFF" w:themeFill="background1"/>
            <w:noWrap/>
            <w:vAlign w:val="bottom"/>
            <w:hideMark/>
          </w:tcPr>
          <w:p w:rsidR="005D4C76" w:rsidRPr="009243F9" w:rsidRDefault="005D4C76" w:rsidP="005D4C76">
            <w:pPr>
              <w:spacing w:after="0" w:line="240" w:lineRule="auto"/>
              <w:rPr>
                <w:rFonts w:asciiTheme="minorHAnsi" w:eastAsia="Times New Roman" w:hAnsiTheme="minorHAnsi" w:cstheme="minorHAnsi"/>
                <w:b/>
                <w:bCs/>
                <w:color w:val="FF0000"/>
                <w:sz w:val="20"/>
                <w:szCs w:val="20"/>
                <w:lang w:eastAsia="ru-RU"/>
              </w:rPr>
            </w:pPr>
            <w:r w:rsidRPr="009243F9">
              <w:rPr>
                <w:rFonts w:asciiTheme="minorHAnsi" w:eastAsia="Times New Roman" w:hAnsiTheme="minorHAnsi" w:cstheme="minorHAnsi"/>
                <w:b/>
                <w:bCs/>
                <w:color w:val="FF0000"/>
                <w:sz w:val="20"/>
                <w:szCs w:val="20"/>
                <w:lang w:eastAsia="ru-RU"/>
              </w:rPr>
              <w:t>Гарднереллез</w:t>
            </w:r>
          </w:p>
        </w:tc>
        <w:tc>
          <w:tcPr>
            <w:tcW w:w="992" w:type="dxa"/>
            <w:tcBorders>
              <w:top w:val="nil"/>
              <w:left w:val="nil"/>
              <w:bottom w:val="single" w:sz="4" w:space="0" w:color="auto"/>
              <w:right w:val="nil"/>
            </w:tcBorders>
            <w:shd w:val="clear" w:color="000000" w:fill="FFFFFF" w:themeFill="background1"/>
            <w:noWrap/>
            <w:vAlign w:val="bottom"/>
            <w:hideMark/>
          </w:tcPr>
          <w:p w:rsidR="005D4C76" w:rsidRPr="009243F9" w:rsidRDefault="005D4C76" w:rsidP="005D4C76">
            <w:pPr>
              <w:spacing w:after="0" w:line="240" w:lineRule="auto"/>
              <w:rPr>
                <w:rFonts w:asciiTheme="minorHAnsi" w:eastAsia="Times New Roman" w:hAnsiTheme="minorHAnsi" w:cstheme="minorHAnsi"/>
                <w:b/>
                <w:bCs/>
                <w:color w:val="FF0000"/>
                <w:sz w:val="20"/>
                <w:szCs w:val="20"/>
                <w:lang w:eastAsia="ru-RU"/>
              </w:rPr>
            </w:pPr>
            <w:r w:rsidRPr="009243F9">
              <w:rPr>
                <w:rFonts w:asciiTheme="minorHAnsi" w:eastAsia="Times New Roman" w:hAnsiTheme="minorHAnsi" w:cstheme="minorHAnsi"/>
                <w:b/>
                <w:bCs/>
                <w:color w:val="FF0000"/>
                <w:sz w:val="20"/>
                <w:szCs w:val="20"/>
                <w:lang w:eastAsia="ru-RU"/>
              </w:rPr>
              <w:t> </w:t>
            </w:r>
          </w:p>
        </w:tc>
        <w:tc>
          <w:tcPr>
            <w:tcW w:w="2410" w:type="dxa"/>
            <w:tcBorders>
              <w:top w:val="nil"/>
              <w:left w:val="nil"/>
              <w:bottom w:val="single" w:sz="4" w:space="0" w:color="auto"/>
              <w:right w:val="single" w:sz="4" w:space="0" w:color="auto"/>
            </w:tcBorders>
            <w:shd w:val="clear" w:color="000000" w:fill="FFFFFF" w:themeFill="background1"/>
            <w:noWrap/>
            <w:vAlign w:val="bottom"/>
            <w:hideMark/>
          </w:tcPr>
          <w:p w:rsidR="005D4C76" w:rsidRPr="009243F9" w:rsidRDefault="005D4C76" w:rsidP="005D4C76">
            <w:pPr>
              <w:spacing w:after="0" w:line="240" w:lineRule="auto"/>
              <w:rPr>
                <w:rFonts w:asciiTheme="minorHAnsi" w:eastAsia="Times New Roman" w:hAnsiTheme="minorHAnsi" w:cstheme="minorHAnsi"/>
                <w:b/>
                <w:bCs/>
                <w:color w:val="FF0000"/>
                <w:sz w:val="20"/>
                <w:szCs w:val="20"/>
                <w:lang w:eastAsia="ru-RU"/>
              </w:rPr>
            </w:pPr>
            <w:r w:rsidRPr="009243F9">
              <w:rPr>
                <w:rFonts w:asciiTheme="minorHAnsi" w:eastAsia="Times New Roman" w:hAnsiTheme="minorHAnsi" w:cstheme="minorHAnsi"/>
                <w:b/>
                <w:bCs/>
                <w:color w:val="FF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09-007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val="en-US" w:eastAsia="ru-RU"/>
              </w:rPr>
            </w:pPr>
            <w:r w:rsidRPr="00771913">
              <w:rPr>
                <w:rFonts w:asciiTheme="minorHAnsi" w:eastAsia="Times New Roman" w:hAnsiTheme="minorHAnsi" w:cstheme="minorHAnsi"/>
                <w:sz w:val="20"/>
                <w:szCs w:val="20"/>
                <w:lang w:val="en-US" w:eastAsia="ru-RU"/>
              </w:rPr>
              <w:t xml:space="preserve">Gardnerella vaginalis, </w:t>
            </w:r>
            <w:r w:rsidRPr="00771913">
              <w:rPr>
                <w:rFonts w:asciiTheme="minorHAnsi" w:eastAsia="Times New Roman" w:hAnsiTheme="minorHAnsi" w:cstheme="minorHAnsi"/>
                <w:sz w:val="20"/>
                <w:szCs w:val="20"/>
                <w:lang w:eastAsia="ru-RU"/>
              </w:rPr>
              <w:t>ДНК</w:t>
            </w:r>
            <w:r w:rsidRPr="00771913">
              <w:rPr>
                <w:rFonts w:asciiTheme="minorHAnsi" w:eastAsia="Times New Roman" w:hAnsiTheme="minorHAnsi" w:cstheme="minorHAnsi"/>
                <w:sz w:val="20"/>
                <w:szCs w:val="20"/>
                <w:lang w:val="en-US" w:eastAsia="ru-RU"/>
              </w:rPr>
              <w:t xml:space="preserve"> [</w:t>
            </w:r>
            <w:r w:rsidRPr="00771913">
              <w:rPr>
                <w:rFonts w:asciiTheme="minorHAnsi" w:eastAsia="Times New Roman" w:hAnsiTheme="minorHAnsi" w:cstheme="minorHAnsi"/>
                <w:sz w:val="20"/>
                <w:szCs w:val="20"/>
                <w:lang w:eastAsia="ru-RU"/>
              </w:rPr>
              <w:t>реал</w:t>
            </w:r>
            <w:r w:rsidRPr="00771913">
              <w:rPr>
                <w:rFonts w:asciiTheme="minorHAnsi" w:eastAsia="Times New Roman" w:hAnsiTheme="minorHAnsi" w:cstheme="minorHAnsi"/>
                <w:sz w:val="20"/>
                <w:szCs w:val="20"/>
                <w:lang w:val="en-US" w:eastAsia="ru-RU"/>
              </w:rPr>
              <w:t>-</w:t>
            </w:r>
            <w:r w:rsidRPr="00771913">
              <w:rPr>
                <w:rFonts w:asciiTheme="minorHAnsi" w:eastAsia="Times New Roman" w:hAnsiTheme="minorHAnsi" w:cstheme="minorHAnsi"/>
                <w:sz w:val="20"/>
                <w:szCs w:val="20"/>
                <w:lang w:eastAsia="ru-RU"/>
              </w:rPr>
              <w:t>тайм</w:t>
            </w:r>
            <w:r w:rsidRPr="00771913">
              <w:rPr>
                <w:rFonts w:asciiTheme="minorHAnsi" w:eastAsia="Times New Roman" w:hAnsiTheme="minorHAnsi" w:cstheme="minorHAnsi"/>
                <w:sz w:val="20"/>
                <w:szCs w:val="20"/>
                <w:lang w:val="en-US" w:eastAsia="ru-RU"/>
              </w:rPr>
              <w:t xml:space="preserve"> </w:t>
            </w:r>
            <w:r w:rsidRPr="00771913">
              <w:rPr>
                <w:rFonts w:asciiTheme="minorHAnsi" w:eastAsia="Times New Roman" w:hAnsiTheme="minorHAnsi" w:cstheme="minorHAnsi"/>
                <w:sz w:val="20"/>
                <w:szCs w:val="20"/>
                <w:lang w:eastAsia="ru-RU"/>
              </w:rPr>
              <w:t>ПЦР</w:t>
            </w:r>
            <w:r w:rsidRPr="00771913">
              <w:rPr>
                <w:rFonts w:asciiTheme="minorHAnsi" w:eastAsia="Times New Roman" w:hAnsiTheme="minorHAnsi" w:cstheme="minorHAnsi"/>
                <w:sz w:val="20"/>
                <w:szCs w:val="20"/>
                <w:lang w:val="en-US"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243F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180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9243F9" w:rsidTr="007B1290">
        <w:trPr>
          <w:trHeight w:val="300"/>
        </w:trPr>
        <w:tc>
          <w:tcPr>
            <w:tcW w:w="7655" w:type="dxa"/>
            <w:gridSpan w:val="2"/>
            <w:tcBorders>
              <w:top w:val="single" w:sz="4" w:space="0" w:color="auto"/>
              <w:left w:val="single" w:sz="4" w:space="0" w:color="auto"/>
              <w:bottom w:val="single" w:sz="4" w:space="0" w:color="auto"/>
              <w:right w:val="nil"/>
            </w:tcBorders>
            <w:shd w:val="clear" w:color="000000" w:fill="FFFFFF" w:themeFill="background1"/>
            <w:noWrap/>
            <w:vAlign w:val="bottom"/>
            <w:hideMark/>
          </w:tcPr>
          <w:p w:rsidR="005D4C76" w:rsidRPr="009243F9" w:rsidRDefault="005D4C76" w:rsidP="005D4C76">
            <w:pPr>
              <w:spacing w:after="0" w:line="240" w:lineRule="auto"/>
              <w:rPr>
                <w:rFonts w:asciiTheme="minorHAnsi" w:eastAsia="Times New Roman" w:hAnsiTheme="minorHAnsi" w:cstheme="minorHAnsi"/>
                <w:b/>
                <w:bCs/>
                <w:color w:val="FF0000"/>
                <w:sz w:val="20"/>
                <w:szCs w:val="20"/>
                <w:lang w:eastAsia="ru-RU"/>
              </w:rPr>
            </w:pPr>
            <w:r w:rsidRPr="009243F9">
              <w:rPr>
                <w:rFonts w:asciiTheme="minorHAnsi" w:eastAsia="Times New Roman" w:hAnsiTheme="minorHAnsi" w:cstheme="minorHAnsi"/>
                <w:b/>
                <w:bCs/>
                <w:color w:val="FF0000"/>
                <w:sz w:val="20"/>
                <w:szCs w:val="20"/>
                <w:lang w:eastAsia="ru-RU"/>
              </w:rPr>
              <w:t>Папилломавирусная инфекция</w:t>
            </w:r>
          </w:p>
        </w:tc>
        <w:tc>
          <w:tcPr>
            <w:tcW w:w="992" w:type="dxa"/>
            <w:tcBorders>
              <w:top w:val="nil"/>
              <w:left w:val="nil"/>
              <w:bottom w:val="single" w:sz="4" w:space="0" w:color="auto"/>
              <w:right w:val="nil"/>
            </w:tcBorders>
            <w:shd w:val="clear" w:color="000000" w:fill="FFFFFF" w:themeFill="background1"/>
            <w:noWrap/>
            <w:vAlign w:val="bottom"/>
            <w:hideMark/>
          </w:tcPr>
          <w:p w:rsidR="005D4C76" w:rsidRPr="009243F9" w:rsidRDefault="005D4C76" w:rsidP="005D4C76">
            <w:pPr>
              <w:spacing w:after="0" w:line="240" w:lineRule="auto"/>
              <w:rPr>
                <w:rFonts w:asciiTheme="minorHAnsi" w:eastAsia="Times New Roman" w:hAnsiTheme="minorHAnsi" w:cstheme="minorHAnsi"/>
                <w:b/>
                <w:bCs/>
                <w:color w:val="FF0000"/>
                <w:sz w:val="20"/>
                <w:szCs w:val="20"/>
                <w:lang w:eastAsia="ru-RU"/>
              </w:rPr>
            </w:pPr>
            <w:r w:rsidRPr="009243F9">
              <w:rPr>
                <w:rFonts w:asciiTheme="minorHAnsi" w:eastAsia="Times New Roman" w:hAnsiTheme="minorHAnsi" w:cstheme="minorHAnsi"/>
                <w:b/>
                <w:bCs/>
                <w:color w:val="FF0000"/>
                <w:sz w:val="20"/>
                <w:szCs w:val="20"/>
                <w:lang w:eastAsia="ru-RU"/>
              </w:rPr>
              <w:t> </w:t>
            </w:r>
          </w:p>
        </w:tc>
        <w:tc>
          <w:tcPr>
            <w:tcW w:w="2410" w:type="dxa"/>
            <w:tcBorders>
              <w:top w:val="nil"/>
              <w:left w:val="nil"/>
              <w:bottom w:val="single" w:sz="4" w:space="0" w:color="auto"/>
              <w:right w:val="single" w:sz="4" w:space="0" w:color="auto"/>
            </w:tcBorders>
            <w:shd w:val="clear" w:color="000000" w:fill="FFFFFF" w:themeFill="background1"/>
            <w:noWrap/>
            <w:vAlign w:val="bottom"/>
            <w:hideMark/>
          </w:tcPr>
          <w:p w:rsidR="005D4C76" w:rsidRPr="009243F9" w:rsidRDefault="005D4C76" w:rsidP="005D4C76">
            <w:pPr>
              <w:spacing w:after="0" w:line="240" w:lineRule="auto"/>
              <w:rPr>
                <w:rFonts w:asciiTheme="minorHAnsi" w:eastAsia="Times New Roman" w:hAnsiTheme="minorHAnsi" w:cstheme="minorHAnsi"/>
                <w:b/>
                <w:bCs/>
                <w:color w:val="FF0000"/>
                <w:sz w:val="20"/>
                <w:szCs w:val="20"/>
                <w:lang w:eastAsia="ru-RU"/>
              </w:rPr>
            </w:pPr>
            <w:r w:rsidRPr="009243F9">
              <w:rPr>
                <w:rFonts w:asciiTheme="minorHAnsi" w:eastAsia="Times New Roman" w:hAnsiTheme="minorHAnsi" w:cstheme="minorHAnsi"/>
                <w:b/>
                <w:bCs/>
                <w:color w:val="FF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09-018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Human Papillomavirus 16/18 (HPV 16/18), ДНК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243F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09-019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Human Papillomavirus 31/33 (HPV 31/33), ДНК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243F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09-020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Human Papillomavirus 6/11 (HPV 6/11), ДНК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243F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lastRenderedPageBreak/>
              <w:t>09-105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Human Papillomavirus высокого канцерогенного риска (16, 18, 31, 33, 35, 39, 45, 51, 52, 56, 58, 59 типы), ДНК без определения типа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243F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09-106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Human Papillomavirus высокого канцерогенного риска (16, 18, 31, 33, 35, 39, 45, 51, 52, 56, 58, 59 типы), ДНК генотипирование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243F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09-115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Human Papillomavirus высокого канцерогенного риска (16, 18, 31, 33, 35, 39, 45, 51, 52, 56, 58, 59 типы), ДНК количественно, без определения типа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243F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72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09-140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Human Papillomavirus низкого (HPV 6, 11, 44) и высокого (HPV 16, 18, 26, 31, 33, 35, 39, 45, 51, 52, 53, 56, 58, 59, 66, 68, 73, 82) канцерогенного риска, ДНК (выявление, генотипирование и количественное определение) [реал-тайм ПЦР]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243F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230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09-148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Human Papillomavirus 16 (HPV 16), ДНК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243F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09-149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Human Papillomavirus 18 (HPV 18), ДНК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243F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09-155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Human Papillomavirus 16/18 (HPV 16/18), ДНК (выявление, генотипирование и количественное определение) [реал-тайм ПЦР]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243F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72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09-170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Human Papillomavirus (HPV) высокого канцерогенного риска – скрининговое определение генотипов (31, 33, 35, 39, 45, 51, 52, 56, 58, 59, 66, 68) и генотипирование 16 и 18 типов [реал-тайм ПЦР, Roche Cobas 4800]</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243F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800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8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09-038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val="en-US" w:eastAsia="ru-RU"/>
              </w:rPr>
            </w:pPr>
            <w:r w:rsidRPr="00771913">
              <w:rPr>
                <w:rFonts w:asciiTheme="minorHAnsi" w:eastAsia="Times New Roman" w:hAnsiTheme="minorHAnsi" w:cstheme="minorHAnsi"/>
                <w:sz w:val="20"/>
                <w:szCs w:val="20"/>
                <w:lang w:val="en-US" w:eastAsia="ru-RU"/>
              </w:rPr>
              <w:t xml:space="preserve">Bordetella pertussis, </w:t>
            </w:r>
            <w:r w:rsidRPr="00771913">
              <w:rPr>
                <w:rFonts w:asciiTheme="minorHAnsi" w:eastAsia="Times New Roman" w:hAnsiTheme="minorHAnsi" w:cstheme="minorHAnsi"/>
                <w:sz w:val="20"/>
                <w:szCs w:val="20"/>
                <w:lang w:eastAsia="ru-RU"/>
              </w:rPr>
              <w:t>ДНК</w:t>
            </w:r>
            <w:r w:rsidRPr="00771913">
              <w:rPr>
                <w:rFonts w:asciiTheme="minorHAnsi" w:eastAsia="Times New Roman" w:hAnsiTheme="minorHAnsi" w:cstheme="minorHAnsi"/>
                <w:sz w:val="20"/>
                <w:szCs w:val="20"/>
                <w:lang w:val="en-US" w:eastAsia="ru-RU"/>
              </w:rPr>
              <w:t xml:space="preserve"> [</w:t>
            </w:r>
            <w:r w:rsidRPr="00771913">
              <w:rPr>
                <w:rFonts w:asciiTheme="minorHAnsi" w:eastAsia="Times New Roman" w:hAnsiTheme="minorHAnsi" w:cstheme="minorHAnsi"/>
                <w:sz w:val="20"/>
                <w:szCs w:val="20"/>
                <w:lang w:eastAsia="ru-RU"/>
              </w:rPr>
              <w:t>реал</w:t>
            </w:r>
            <w:r w:rsidRPr="00771913">
              <w:rPr>
                <w:rFonts w:asciiTheme="minorHAnsi" w:eastAsia="Times New Roman" w:hAnsiTheme="minorHAnsi" w:cstheme="minorHAnsi"/>
                <w:sz w:val="20"/>
                <w:szCs w:val="20"/>
                <w:lang w:val="en-US" w:eastAsia="ru-RU"/>
              </w:rPr>
              <w:t>-</w:t>
            </w:r>
            <w:r w:rsidRPr="00771913">
              <w:rPr>
                <w:rFonts w:asciiTheme="minorHAnsi" w:eastAsia="Times New Roman" w:hAnsiTheme="minorHAnsi" w:cstheme="minorHAnsi"/>
                <w:sz w:val="20"/>
                <w:szCs w:val="20"/>
                <w:lang w:eastAsia="ru-RU"/>
              </w:rPr>
              <w:t>тайм</w:t>
            </w:r>
            <w:r w:rsidRPr="00771913">
              <w:rPr>
                <w:rFonts w:asciiTheme="minorHAnsi" w:eastAsia="Times New Roman" w:hAnsiTheme="minorHAnsi" w:cstheme="minorHAnsi"/>
                <w:sz w:val="20"/>
                <w:szCs w:val="20"/>
                <w:lang w:val="en-US" w:eastAsia="ru-RU"/>
              </w:rPr>
              <w:t xml:space="preserve"> </w:t>
            </w:r>
            <w:r w:rsidRPr="00771913">
              <w:rPr>
                <w:rFonts w:asciiTheme="minorHAnsi" w:eastAsia="Times New Roman" w:hAnsiTheme="minorHAnsi" w:cstheme="minorHAnsi"/>
                <w:sz w:val="20"/>
                <w:szCs w:val="20"/>
                <w:lang w:eastAsia="ru-RU"/>
              </w:rPr>
              <w:t>ПЦР</w:t>
            </w:r>
            <w:r w:rsidRPr="00771913">
              <w:rPr>
                <w:rFonts w:asciiTheme="minorHAnsi" w:eastAsia="Times New Roman" w:hAnsiTheme="minorHAnsi" w:cstheme="minorHAnsi"/>
                <w:sz w:val="20"/>
                <w:szCs w:val="20"/>
                <w:lang w:val="en-US"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243F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09-039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Borrelia burgdorferi s.l., ДНК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243F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09-040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Ehrlichia chaffeensis, ДНК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243F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09-053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Helicobacter pylori, ДНК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9243F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300"/>
        </w:trPr>
        <w:tc>
          <w:tcPr>
            <w:tcW w:w="7655" w:type="dxa"/>
            <w:gridSpan w:val="2"/>
            <w:tcBorders>
              <w:top w:val="single" w:sz="4" w:space="0" w:color="auto"/>
              <w:left w:val="single" w:sz="4" w:space="0" w:color="auto"/>
              <w:bottom w:val="single" w:sz="4" w:space="0" w:color="auto"/>
              <w:right w:val="nil"/>
            </w:tcBorders>
            <w:shd w:val="clear" w:color="000000" w:fill="FFFFFF" w:themeFill="background1"/>
            <w:noWrap/>
            <w:vAlign w:val="bottom"/>
            <w:hideMark/>
          </w:tcPr>
          <w:p w:rsidR="005D4C76" w:rsidRPr="00A46FD7" w:rsidRDefault="005D4C76" w:rsidP="005D4C76">
            <w:pPr>
              <w:spacing w:after="0" w:line="240" w:lineRule="auto"/>
              <w:rPr>
                <w:rFonts w:asciiTheme="minorHAnsi" w:eastAsia="Times New Roman" w:hAnsiTheme="minorHAnsi" w:cstheme="minorHAnsi"/>
                <w:b/>
                <w:bCs/>
                <w:color w:val="FF0000"/>
                <w:sz w:val="20"/>
                <w:szCs w:val="20"/>
                <w:lang w:eastAsia="ru-RU"/>
              </w:rPr>
            </w:pPr>
            <w:r w:rsidRPr="00A46FD7">
              <w:rPr>
                <w:rFonts w:asciiTheme="minorHAnsi" w:eastAsia="Times New Roman" w:hAnsiTheme="minorHAnsi" w:cstheme="minorHAnsi"/>
                <w:b/>
                <w:bCs/>
                <w:color w:val="FF0000"/>
                <w:sz w:val="20"/>
                <w:szCs w:val="20"/>
                <w:lang w:eastAsia="ru-RU"/>
              </w:rPr>
              <w:t>Стрептококковая инфекция</w:t>
            </w:r>
          </w:p>
        </w:tc>
        <w:tc>
          <w:tcPr>
            <w:tcW w:w="992" w:type="dxa"/>
            <w:tcBorders>
              <w:top w:val="nil"/>
              <w:left w:val="nil"/>
              <w:bottom w:val="single" w:sz="4" w:space="0" w:color="auto"/>
              <w:right w:val="nil"/>
            </w:tcBorders>
            <w:shd w:val="clear" w:color="000000" w:fill="FFFFFF" w:themeFill="background1"/>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000000"/>
                <w:sz w:val="20"/>
                <w:szCs w:val="20"/>
                <w:lang w:eastAsia="ru-RU"/>
              </w:rPr>
            </w:pPr>
            <w:r w:rsidRPr="00771913">
              <w:rPr>
                <w:rFonts w:asciiTheme="minorHAnsi" w:eastAsia="Times New Roman" w:hAnsiTheme="minorHAnsi" w:cstheme="minorHAnsi"/>
                <w:b/>
                <w:bCs/>
                <w:color w:val="000000"/>
                <w:sz w:val="20"/>
                <w:szCs w:val="20"/>
                <w:lang w:eastAsia="ru-RU"/>
              </w:rPr>
              <w:t> </w:t>
            </w:r>
          </w:p>
        </w:tc>
        <w:tc>
          <w:tcPr>
            <w:tcW w:w="2410" w:type="dxa"/>
            <w:tcBorders>
              <w:top w:val="nil"/>
              <w:left w:val="nil"/>
              <w:bottom w:val="single" w:sz="4" w:space="0" w:color="auto"/>
              <w:right w:val="single" w:sz="4" w:space="0" w:color="auto"/>
            </w:tcBorders>
            <w:shd w:val="clear" w:color="000000" w:fill="FFFFFF" w:themeFill="background1"/>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000000"/>
                <w:sz w:val="20"/>
                <w:szCs w:val="20"/>
                <w:lang w:eastAsia="ru-RU"/>
              </w:rPr>
            </w:pPr>
            <w:r w:rsidRPr="00771913">
              <w:rPr>
                <w:rFonts w:asciiTheme="minorHAnsi" w:eastAsia="Times New Roman" w:hAnsiTheme="minorHAnsi" w:cstheme="minorHAnsi"/>
                <w:b/>
                <w:bCs/>
                <w:color w:val="00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 w:name="_Hlk476917672"/>
            <w:r w:rsidRPr="00771913">
              <w:rPr>
                <w:rFonts w:asciiTheme="minorHAnsi" w:eastAsia="Times New Roman" w:hAnsiTheme="minorHAnsi" w:cstheme="minorHAnsi"/>
                <w:b/>
                <w:bCs/>
                <w:sz w:val="20"/>
                <w:szCs w:val="20"/>
                <w:lang w:eastAsia="ru-RU"/>
              </w:rPr>
              <w:t>09-065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Streptococcus pyogenes, ДНК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 w:name="_Hlk476917697"/>
            <w:bookmarkEnd w:id="1"/>
            <w:r w:rsidRPr="00771913">
              <w:rPr>
                <w:rFonts w:asciiTheme="minorHAnsi" w:eastAsia="Times New Roman" w:hAnsiTheme="minorHAnsi" w:cstheme="minorHAnsi"/>
                <w:b/>
                <w:bCs/>
                <w:sz w:val="20"/>
                <w:szCs w:val="20"/>
                <w:lang w:eastAsia="ru-RU"/>
              </w:rPr>
              <w:t>09-074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Streptococcus pneumoniae, ДНК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3" w:name="_Hlk476917719"/>
            <w:bookmarkEnd w:id="2"/>
            <w:r w:rsidRPr="00771913">
              <w:rPr>
                <w:rFonts w:asciiTheme="minorHAnsi" w:eastAsia="Times New Roman" w:hAnsiTheme="minorHAnsi" w:cstheme="minorHAnsi"/>
                <w:b/>
                <w:bCs/>
                <w:sz w:val="20"/>
                <w:szCs w:val="20"/>
                <w:lang w:eastAsia="ru-RU"/>
              </w:rPr>
              <w:t>09-023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val="en-US" w:eastAsia="ru-RU"/>
              </w:rPr>
            </w:pPr>
            <w:r w:rsidRPr="00771913">
              <w:rPr>
                <w:rFonts w:asciiTheme="minorHAnsi" w:eastAsia="Times New Roman" w:hAnsiTheme="minorHAnsi" w:cstheme="minorHAnsi"/>
                <w:sz w:val="20"/>
                <w:szCs w:val="20"/>
                <w:lang w:val="en-US" w:eastAsia="ru-RU"/>
              </w:rPr>
              <w:t xml:space="preserve">Mycobacterium tuberculosis complex, </w:t>
            </w:r>
            <w:r w:rsidRPr="00771913">
              <w:rPr>
                <w:rFonts w:asciiTheme="minorHAnsi" w:eastAsia="Times New Roman" w:hAnsiTheme="minorHAnsi" w:cstheme="minorHAnsi"/>
                <w:sz w:val="20"/>
                <w:szCs w:val="20"/>
                <w:lang w:eastAsia="ru-RU"/>
              </w:rPr>
              <w:t>ДНК</w:t>
            </w:r>
            <w:r w:rsidRPr="00771913">
              <w:rPr>
                <w:rFonts w:asciiTheme="minorHAnsi" w:eastAsia="Times New Roman" w:hAnsiTheme="minorHAnsi" w:cstheme="minorHAnsi"/>
                <w:sz w:val="20"/>
                <w:szCs w:val="20"/>
                <w:lang w:val="en-US" w:eastAsia="ru-RU"/>
              </w:rPr>
              <w:t xml:space="preserve"> [</w:t>
            </w:r>
            <w:r w:rsidRPr="00771913">
              <w:rPr>
                <w:rFonts w:asciiTheme="minorHAnsi" w:eastAsia="Times New Roman" w:hAnsiTheme="minorHAnsi" w:cstheme="minorHAnsi"/>
                <w:sz w:val="20"/>
                <w:szCs w:val="20"/>
                <w:lang w:eastAsia="ru-RU"/>
              </w:rPr>
              <w:t>реал</w:t>
            </w:r>
            <w:r w:rsidRPr="00771913">
              <w:rPr>
                <w:rFonts w:asciiTheme="minorHAnsi" w:eastAsia="Times New Roman" w:hAnsiTheme="minorHAnsi" w:cstheme="minorHAnsi"/>
                <w:sz w:val="20"/>
                <w:szCs w:val="20"/>
                <w:lang w:val="en-US" w:eastAsia="ru-RU"/>
              </w:rPr>
              <w:t>-</w:t>
            </w:r>
            <w:r w:rsidRPr="00771913">
              <w:rPr>
                <w:rFonts w:asciiTheme="minorHAnsi" w:eastAsia="Times New Roman" w:hAnsiTheme="minorHAnsi" w:cstheme="minorHAnsi"/>
                <w:sz w:val="20"/>
                <w:szCs w:val="20"/>
                <w:lang w:eastAsia="ru-RU"/>
              </w:rPr>
              <w:t>тайм</w:t>
            </w:r>
            <w:r w:rsidRPr="00771913">
              <w:rPr>
                <w:rFonts w:asciiTheme="minorHAnsi" w:eastAsia="Times New Roman" w:hAnsiTheme="minorHAnsi" w:cstheme="minorHAnsi"/>
                <w:sz w:val="20"/>
                <w:szCs w:val="20"/>
                <w:lang w:val="en-US" w:eastAsia="ru-RU"/>
              </w:rPr>
              <w:t xml:space="preserve"> </w:t>
            </w:r>
            <w:r w:rsidRPr="00771913">
              <w:rPr>
                <w:rFonts w:asciiTheme="minorHAnsi" w:eastAsia="Times New Roman" w:hAnsiTheme="minorHAnsi" w:cstheme="minorHAnsi"/>
                <w:sz w:val="20"/>
                <w:szCs w:val="20"/>
                <w:lang w:eastAsia="ru-RU"/>
              </w:rPr>
              <w:t>ПЦР</w:t>
            </w:r>
            <w:r w:rsidRPr="00771913">
              <w:rPr>
                <w:rFonts w:asciiTheme="minorHAnsi" w:eastAsia="Times New Roman" w:hAnsiTheme="minorHAnsi" w:cstheme="minorHAnsi"/>
                <w:sz w:val="20"/>
                <w:szCs w:val="20"/>
                <w:lang w:val="en-US"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bookmarkEnd w:id="3"/>
      <w:tr w:rsidR="005D4C76" w:rsidRPr="00771913" w:rsidTr="007B1290">
        <w:trPr>
          <w:trHeight w:val="300"/>
        </w:trPr>
        <w:tc>
          <w:tcPr>
            <w:tcW w:w="7655" w:type="dxa"/>
            <w:gridSpan w:val="2"/>
            <w:tcBorders>
              <w:top w:val="single" w:sz="4" w:space="0" w:color="auto"/>
              <w:left w:val="single" w:sz="4" w:space="0" w:color="auto"/>
              <w:bottom w:val="single" w:sz="4" w:space="0" w:color="auto"/>
              <w:right w:val="nil"/>
            </w:tcBorders>
            <w:shd w:val="clear" w:color="000000" w:fill="FFFFFF" w:themeFill="background1"/>
            <w:noWrap/>
            <w:vAlign w:val="bottom"/>
            <w:hideMark/>
          </w:tcPr>
          <w:p w:rsidR="005D4C76" w:rsidRPr="00A46FD7" w:rsidRDefault="005D4C76" w:rsidP="005D4C76">
            <w:pPr>
              <w:spacing w:after="0" w:line="240" w:lineRule="auto"/>
              <w:rPr>
                <w:rFonts w:asciiTheme="minorHAnsi" w:eastAsia="Times New Roman" w:hAnsiTheme="minorHAnsi" w:cstheme="minorHAnsi"/>
                <w:b/>
                <w:bCs/>
                <w:color w:val="FF0000"/>
                <w:sz w:val="20"/>
                <w:szCs w:val="20"/>
                <w:lang w:eastAsia="ru-RU"/>
              </w:rPr>
            </w:pPr>
            <w:r w:rsidRPr="00A46FD7">
              <w:rPr>
                <w:rFonts w:asciiTheme="minorHAnsi" w:eastAsia="Times New Roman" w:hAnsiTheme="minorHAnsi" w:cstheme="minorHAnsi"/>
                <w:b/>
                <w:bCs/>
                <w:color w:val="FF0000"/>
                <w:sz w:val="20"/>
                <w:szCs w:val="20"/>
                <w:lang w:eastAsia="ru-RU"/>
              </w:rPr>
              <w:t>Энтеровирусная инфекция</w:t>
            </w:r>
          </w:p>
        </w:tc>
        <w:tc>
          <w:tcPr>
            <w:tcW w:w="992" w:type="dxa"/>
            <w:tcBorders>
              <w:top w:val="nil"/>
              <w:left w:val="nil"/>
              <w:bottom w:val="single" w:sz="4" w:space="0" w:color="auto"/>
              <w:right w:val="nil"/>
            </w:tcBorders>
            <w:shd w:val="clear" w:color="000000" w:fill="FFFFFF" w:themeFill="background1"/>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000000"/>
                <w:sz w:val="20"/>
                <w:szCs w:val="20"/>
                <w:lang w:eastAsia="ru-RU"/>
              </w:rPr>
            </w:pPr>
            <w:r w:rsidRPr="00771913">
              <w:rPr>
                <w:rFonts w:asciiTheme="minorHAnsi" w:eastAsia="Times New Roman" w:hAnsiTheme="minorHAnsi" w:cstheme="minorHAnsi"/>
                <w:b/>
                <w:bCs/>
                <w:color w:val="000000"/>
                <w:sz w:val="20"/>
                <w:szCs w:val="20"/>
                <w:lang w:eastAsia="ru-RU"/>
              </w:rPr>
              <w:t> </w:t>
            </w:r>
          </w:p>
        </w:tc>
        <w:tc>
          <w:tcPr>
            <w:tcW w:w="2410" w:type="dxa"/>
            <w:tcBorders>
              <w:top w:val="nil"/>
              <w:left w:val="nil"/>
              <w:bottom w:val="single" w:sz="4" w:space="0" w:color="auto"/>
              <w:right w:val="single" w:sz="4" w:space="0" w:color="auto"/>
            </w:tcBorders>
            <w:shd w:val="clear" w:color="000000" w:fill="FFFFFF" w:themeFill="background1"/>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000000"/>
                <w:sz w:val="20"/>
                <w:szCs w:val="20"/>
                <w:lang w:eastAsia="ru-RU"/>
              </w:rPr>
            </w:pPr>
            <w:r w:rsidRPr="00771913">
              <w:rPr>
                <w:rFonts w:asciiTheme="minorHAnsi" w:eastAsia="Times New Roman" w:hAnsiTheme="minorHAnsi" w:cstheme="minorHAnsi"/>
                <w:b/>
                <w:bCs/>
                <w:color w:val="00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4" w:name="_Hlk476917755"/>
            <w:r w:rsidRPr="00771913">
              <w:rPr>
                <w:rFonts w:asciiTheme="minorHAnsi" w:eastAsia="Times New Roman" w:hAnsiTheme="minorHAnsi" w:cstheme="minorHAnsi"/>
                <w:b/>
                <w:bCs/>
                <w:sz w:val="20"/>
                <w:szCs w:val="20"/>
                <w:lang w:eastAsia="ru-RU"/>
              </w:rPr>
              <w:t>09-075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Enterovirus, РНК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4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5" w:name="_Hlk476917777"/>
            <w:bookmarkEnd w:id="4"/>
            <w:r w:rsidRPr="00771913">
              <w:rPr>
                <w:rFonts w:asciiTheme="minorHAnsi" w:eastAsia="Times New Roman" w:hAnsiTheme="minorHAnsi" w:cstheme="minorHAnsi"/>
                <w:b/>
                <w:bCs/>
                <w:sz w:val="20"/>
                <w:szCs w:val="20"/>
                <w:lang w:eastAsia="ru-RU"/>
              </w:rPr>
              <w:t>09-097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Rotavirus A, РНК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6" w:name="_Hlk476917797"/>
            <w:bookmarkEnd w:id="5"/>
            <w:r w:rsidRPr="00771913">
              <w:rPr>
                <w:rFonts w:asciiTheme="minorHAnsi" w:eastAsia="Times New Roman" w:hAnsiTheme="minorHAnsi" w:cstheme="minorHAnsi"/>
                <w:b/>
                <w:bCs/>
                <w:sz w:val="20"/>
                <w:szCs w:val="20"/>
                <w:lang w:eastAsia="ru-RU"/>
              </w:rPr>
              <w:t>09-100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val="en-US" w:eastAsia="ru-RU"/>
              </w:rPr>
            </w:pPr>
            <w:r w:rsidRPr="00771913">
              <w:rPr>
                <w:rFonts w:asciiTheme="minorHAnsi" w:eastAsia="Times New Roman" w:hAnsiTheme="minorHAnsi" w:cstheme="minorHAnsi"/>
                <w:sz w:val="20"/>
                <w:szCs w:val="20"/>
                <w:lang w:val="en-US" w:eastAsia="ru-RU"/>
              </w:rPr>
              <w:t xml:space="preserve">Salmonella species, </w:t>
            </w:r>
            <w:r w:rsidRPr="00771913">
              <w:rPr>
                <w:rFonts w:asciiTheme="minorHAnsi" w:eastAsia="Times New Roman" w:hAnsiTheme="minorHAnsi" w:cstheme="minorHAnsi"/>
                <w:sz w:val="20"/>
                <w:szCs w:val="20"/>
                <w:lang w:eastAsia="ru-RU"/>
              </w:rPr>
              <w:t>ДНК</w:t>
            </w:r>
            <w:r w:rsidRPr="00771913">
              <w:rPr>
                <w:rFonts w:asciiTheme="minorHAnsi" w:eastAsia="Times New Roman" w:hAnsiTheme="minorHAnsi" w:cstheme="minorHAnsi"/>
                <w:sz w:val="20"/>
                <w:szCs w:val="20"/>
                <w:lang w:val="en-US" w:eastAsia="ru-RU"/>
              </w:rPr>
              <w:t xml:space="preserve"> [</w:t>
            </w:r>
            <w:r w:rsidRPr="00771913">
              <w:rPr>
                <w:rFonts w:asciiTheme="minorHAnsi" w:eastAsia="Times New Roman" w:hAnsiTheme="minorHAnsi" w:cstheme="minorHAnsi"/>
                <w:sz w:val="20"/>
                <w:szCs w:val="20"/>
                <w:lang w:eastAsia="ru-RU"/>
              </w:rPr>
              <w:t>реал</w:t>
            </w:r>
            <w:r w:rsidRPr="00771913">
              <w:rPr>
                <w:rFonts w:asciiTheme="minorHAnsi" w:eastAsia="Times New Roman" w:hAnsiTheme="minorHAnsi" w:cstheme="minorHAnsi"/>
                <w:sz w:val="20"/>
                <w:szCs w:val="20"/>
                <w:lang w:val="en-US" w:eastAsia="ru-RU"/>
              </w:rPr>
              <w:t>-</w:t>
            </w:r>
            <w:r w:rsidRPr="00771913">
              <w:rPr>
                <w:rFonts w:asciiTheme="minorHAnsi" w:eastAsia="Times New Roman" w:hAnsiTheme="minorHAnsi" w:cstheme="minorHAnsi"/>
                <w:sz w:val="20"/>
                <w:szCs w:val="20"/>
                <w:lang w:eastAsia="ru-RU"/>
              </w:rPr>
              <w:t>тайм</w:t>
            </w:r>
            <w:r w:rsidRPr="00771913">
              <w:rPr>
                <w:rFonts w:asciiTheme="minorHAnsi" w:eastAsia="Times New Roman" w:hAnsiTheme="minorHAnsi" w:cstheme="minorHAnsi"/>
                <w:sz w:val="20"/>
                <w:szCs w:val="20"/>
                <w:lang w:val="en-US" w:eastAsia="ru-RU"/>
              </w:rPr>
              <w:t xml:space="preserve"> </w:t>
            </w:r>
            <w:r w:rsidRPr="00771913">
              <w:rPr>
                <w:rFonts w:asciiTheme="minorHAnsi" w:eastAsia="Times New Roman" w:hAnsiTheme="minorHAnsi" w:cstheme="minorHAnsi"/>
                <w:sz w:val="20"/>
                <w:szCs w:val="20"/>
                <w:lang w:eastAsia="ru-RU"/>
              </w:rPr>
              <w:t>ПЦР</w:t>
            </w:r>
            <w:r w:rsidRPr="00771913">
              <w:rPr>
                <w:rFonts w:asciiTheme="minorHAnsi" w:eastAsia="Times New Roman" w:hAnsiTheme="minorHAnsi" w:cstheme="minorHAnsi"/>
                <w:sz w:val="20"/>
                <w:szCs w:val="20"/>
                <w:lang w:val="en-US"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bookmarkEnd w:id="6"/>
      <w:tr w:rsidR="005D4C76" w:rsidRPr="00771913" w:rsidTr="007B1290">
        <w:trPr>
          <w:trHeight w:val="300"/>
        </w:trPr>
        <w:tc>
          <w:tcPr>
            <w:tcW w:w="7655" w:type="dxa"/>
            <w:gridSpan w:val="2"/>
            <w:tcBorders>
              <w:top w:val="single" w:sz="4" w:space="0" w:color="auto"/>
              <w:left w:val="single" w:sz="4" w:space="0" w:color="auto"/>
              <w:bottom w:val="single" w:sz="4" w:space="0" w:color="auto"/>
              <w:right w:val="nil"/>
            </w:tcBorders>
            <w:shd w:val="clear" w:color="000000" w:fill="FFFFFF" w:themeFill="background1"/>
            <w:noWrap/>
            <w:vAlign w:val="bottom"/>
            <w:hideMark/>
          </w:tcPr>
          <w:p w:rsidR="005D4C76" w:rsidRPr="00A46FD7" w:rsidRDefault="005D4C76" w:rsidP="005D4C76">
            <w:pPr>
              <w:spacing w:after="0" w:line="240" w:lineRule="auto"/>
              <w:rPr>
                <w:rFonts w:asciiTheme="minorHAnsi" w:eastAsia="Times New Roman" w:hAnsiTheme="minorHAnsi" w:cstheme="minorHAnsi"/>
                <w:b/>
                <w:bCs/>
                <w:color w:val="FF0000"/>
                <w:sz w:val="20"/>
                <w:szCs w:val="20"/>
                <w:lang w:eastAsia="ru-RU"/>
              </w:rPr>
            </w:pPr>
            <w:r w:rsidRPr="00A46FD7">
              <w:rPr>
                <w:rFonts w:asciiTheme="minorHAnsi" w:eastAsia="Times New Roman" w:hAnsiTheme="minorHAnsi" w:cstheme="minorHAnsi"/>
                <w:b/>
                <w:bCs/>
                <w:color w:val="FF0000"/>
                <w:sz w:val="20"/>
                <w:szCs w:val="20"/>
                <w:lang w:eastAsia="ru-RU"/>
              </w:rPr>
              <w:t>Норовирус</w:t>
            </w:r>
          </w:p>
        </w:tc>
        <w:tc>
          <w:tcPr>
            <w:tcW w:w="992" w:type="dxa"/>
            <w:tcBorders>
              <w:top w:val="nil"/>
              <w:left w:val="nil"/>
              <w:bottom w:val="single" w:sz="4" w:space="0" w:color="auto"/>
              <w:right w:val="nil"/>
            </w:tcBorders>
            <w:shd w:val="clear" w:color="000000" w:fill="FFFFFF" w:themeFill="background1"/>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000000"/>
                <w:sz w:val="20"/>
                <w:szCs w:val="20"/>
                <w:lang w:eastAsia="ru-RU"/>
              </w:rPr>
            </w:pPr>
            <w:r w:rsidRPr="00771913">
              <w:rPr>
                <w:rFonts w:asciiTheme="minorHAnsi" w:eastAsia="Times New Roman" w:hAnsiTheme="minorHAnsi" w:cstheme="minorHAnsi"/>
                <w:b/>
                <w:bCs/>
                <w:color w:val="000000"/>
                <w:sz w:val="20"/>
                <w:szCs w:val="20"/>
                <w:lang w:eastAsia="ru-RU"/>
              </w:rPr>
              <w:t> </w:t>
            </w:r>
          </w:p>
        </w:tc>
        <w:tc>
          <w:tcPr>
            <w:tcW w:w="2410" w:type="dxa"/>
            <w:tcBorders>
              <w:top w:val="nil"/>
              <w:left w:val="nil"/>
              <w:bottom w:val="single" w:sz="4" w:space="0" w:color="auto"/>
              <w:right w:val="single" w:sz="4" w:space="0" w:color="auto"/>
            </w:tcBorders>
            <w:shd w:val="clear" w:color="000000" w:fill="FFFFFF" w:themeFill="background1"/>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000000"/>
                <w:sz w:val="20"/>
                <w:szCs w:val="20"/>
                <w:lang w:eastAsia="ru-RU"/>
              </w:rPr>
            </w:pPr>
            <w:r w:rsidRPr="00771913">
              <w:rPr>
                <w:rFonts w:asciiTheme="minorHAnsi" w:eastAsia="Times New Roman" w:hAnsiTheme="minorHAnsi" w:cstheme="minorHAnsi"/>
                <w:b/>
                <w:bCs/>
                <w:color w:val="00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7" w:name="_Hlk476917831"/>
            <w:r w:rsidRPr="00771913">
              <w:rPr>
                <w:rFonts w:asciiTheme="minorHAnsi" w:eastAsia="Times New Roman" w:hAnsiTheme="minorHAnsi" w:cstheme="minorHAnsi"/>
                <w:b/>
                <w:bCs/>
                <w:sz w:val="20"/>
                <w:szCs w:val="20"/>
                <w:lang w:eastAsia="ru-RU"/>
              </w:rPr>
              <w:t>09-158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Norovirus II, РНК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8" w:name="_Hlk476917857"/>
            <w:bookmarkEnd w:id="7"/>
            <w:r w:rsidRPr="00771913">
              <w:rPr>
                <w:rFonts w:asciiTheme="minorHAnsi" w:eastAsia="Times New Roman" w:hAnsiTheme="minorHAnsi" w:cstheme="minorHAnsi"/>
                <w:b/>
                <w:bCs/>
                <w:sz w:val="20"/>
                <w:szCs w:val="20"/>
                <w:lang w:eastAsia="ru-RU"/>
              </w:rPr>
              <w:t>09-134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Острые кишечные инфекции, скрининг (Shigella spp., E. coli (EIEC), Salmonella spp., Campylobacter spp., Adenovirus F, Rotavirus A, Norovirus 2 генотип, Astrovirus)</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260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3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9" w:name="_Hlk476917877"/>
            <w:bookmarkEnd w:id="8"/>
            <w:r w:rsidRPr="00771913">
              <w:rPr>
                <w:rFonts w:asciiTheme="minorHAnsi" w:eastAsia="Times New Roman" w:hAnsiTheme="minorHAnsi" w:cstheme="minorHAnsi"/>
                <w:b/>
                <w:bCs/>
                <w:sz w:val="20"/>
                <w:szCs w:val="20"/>
                <w:lang w:eastAsia="ru-RU"/>
              </w:rPr>
              <w:t>09-102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Shigella и энтероинвазивные штаммы E. coli, ДНК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0" w:name="_Hlk476917899"/>
            <w:bookmarkEnd w:id="9"/>
            <w:r w:rsidRPr="00771913">
              <w:rPr>
                <w:rFonts w:asciiTheme="minorHAnsi" w:eastAsia="Times New Roman" w:hAnsiTheme="minorHAnsi" w:cstheme="minorHAnsi"/>
                <w:b/>
                <w:bCs/>
                <w:sz w:val="20"/>
                <w:szCs w:val="20"/>
                <w:lang w:eastAsia="ru-RU"/>
              </w:rPr>
              <w:t>09-101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Yersinia pseudotuberculosis, ДНК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75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1" w:name="_Hlk476917920"/>
            <w:bookmarkEnd w:id="10"/>
            <w:r w:rsidRPr="00771913">
              <w:rPr>
                <w:rFonts w:asciiTheme="minorHAnsi" w:eastAsia="Times New Roman" w:hAnsiTheme="minorHAnsi" w:cstheme="minorHAnsi"/>
                <w:b/>
                <w:bCs/>
                <w:sz w:val="20"/>
                <w:szCs w:val="20"/>
                <w:lang w:eastAsia="ru-RU"/>
              </w:rPr>
              <w:t>09-150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val="en-US" w:eastAsia="ru-RU"/>
              </w:rPr>
            </w:pPr>
            <w:r w:rsidRPr="00771913">
              <w:rPr>
                <w:rFonts w:asciiTheme="minorHAnsi" w:eastAsia="Times New Roman" w:hAnsiTheme="minorHAnsi" w:cstheme="minorHAnsi"/>
                <w:sz w:val="20"/>
                <w:szCs w:val="20"/>
                <w:lang w:val="en-US" w:eastAsia="ru-RU"/>
              </w:rPr>
              <w:t xml:space="preserve">Yersinia enterocolitica, </w:t>
            </w:r>
            <w:r w:rsidRPr="00771913">
              <w:rPr>
                <w:rFonts w:asciiTheme="minorHAnsi" w:eastAsia="Times New Roman" w:hAnsiTheme="minorHAnsi" w:cstheme="minorHAnsi"/>
                <w:sz w:val="20"/>
                <w:szCs w:val="20"/>
                <w:lang w:eastAsia="ru-RU"/>
              </w:rPr>
              <w:t>ДНК</w:t>
            </w:r>
            <w:r w:rsidRPr="00771913">
              <w:rPr>
                <w:rFonts w:asciiTheme="minorHAnsi" w:eastAsia="Times New Roman" w:hAnsiTheme="minorHAnsi" w:cstheme="minorHAnsi"/>
                <w:sz w:val="20"/>
                <w:szCs w:val="20"/>
                <w:lang w:val="en-US" w:eastAsia="ru-RU"/>
              </w:rPr>
              <w:t xml:space="preserve"> [</w:t>
            </w:r>
            <w:r w:rsidRPr="00771913">
              <w:rPr>
                <w:rFonts w:asciiTheme="minorHAnsi" w:eastAsia="Times New Roman" w:hAnsiTheme="minorHAnsi" w:cstheme="minorHAnsi"/>
                <w:sz w:val="20"/>
                <w:szCs w:val="20"/>
                <w:lang w:eastAsia="ru-RU"/>
              </w:rPr>
              <w:t>реал</w:t>
            </w:r>
            <w:r w:rsidRPr="00771913">
              <w:rPr>
                <w:rFonts w:asciiTheme="minorHAnsi" w:eastAsia="Times New Roman" w:hAnsiTheme="minorHAnsi" w:cstheme="minorHAnsi"/>
                <w:sz w:val="20"/>
                <w:szCs w:val="20"/>
                <w:lang w:val="en-US" w:eastAsia="ru-RU"/>
              </w:rPr>
              <w:t>-</w:t>
            </w:r>
            <w:r w:rsidRPr="00771913">
              <w:rPr>
                <w:rFonts w:asciiTheme="minorHAnsi" w:eastAsia="Times New Roman" w:hAnsiTheme="minorHAnsi" w:cstheme="minorHAnsi"/>
                <w:sz w:val="20"/>
                <w:szCs w:val="20"/>
                <w:lang w:eastAsia="ru-RU"/>
              </w:rPr>
              <w:t>тайм</w:t>
            </w:r>
            <w:r w:rsidRPr="00771913">
              <w:rPr>
                <w:rFonts w:asciiTheme="minorHAnsi" w:eastAsia="Times New Roman" w:hAnsiTheme="minorHAnsi" w:cstheme="minorHAnsi"/>
                <w:sz w:val="20"/>
                <w:szCs w:val="20"/>
                <w:lang w:val="en-US" w:eastAsia="ru-RU"/>
              </w:rPr>
              <w:t xml:space="preserve"> </w:t>
            </w:r>
            <w:r w:rsidRPr="00771913">
              <w:rPr>
                <w:rFonts w:asciiTheme="minorHAnsi" w:eastAsia="Times New Roman" w:hAnsiTheme="minorHAnsi" w:cstheme="minorHAnsi"/>
                <w:sz w:val="20"/>
                <w:szCs w:val="20"/>
                <w:lang w:eastAsia="ru-RU"/>
              </w:rPr>
              <w:t>ПЦР</w:t>
            </w:r>
            <w:r w:rsidRPr="00771913">
              <w:rPr>
                <w:rFonts w:asciiTheme="minorHAnsi" w:eastAsia="Times New Roman" w:hAnsiTheme="minorHAnsi" w:cstheme="minorHAnsi"/>
                <w:sz w:val="20"/>
                <w:szCs w:val="20"/>
                <w:lang w:val="en-US" w:eastAsia="ru-RU"/>
              </w:rPr>
              <w:t>]</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2" w:name="_Hlk476917951"/>
            <w:bookmarkEnd w:id="11"/>
            <w:r w:rsidRPr="00771913">
              <w:rPr>
                <w:rFonts w:asciiTheme="minorHAnsi" w:eastAsia="Times New Roman" w:hAnsiTheme="minorHAnsi" w:cstheme="minorHAnsi"/>
                <w:b/>
                <w:bCs/>
                <w:sz w:val="20"/>
                <w:szCs w:val="20"/>
                <w:lang w:eastAsia="ru-RU"/>
              </w:rPr>
              <w:t>09-043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Leptospira, ДНК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3" w:name="_Hlk476917972"/>
            <w:bookmarkEnd w:id="12"/>
            <w:r w:rsidRPr="00771913">
              <w:rPr>
                <w:rFonts w:asciiTheme="minorHAnsi" w:eastAsia="Times New Roman" w:hAnsiTheme="minorHAnsi" w:cstheme="minorHAnsi"/>
                <w:b/>
                <w:bCs/>
                <w:sz w:val="20"/>
                <w:szCs w:val="20"/>
                <w:lang w:eastAsia="ru-RU"/>
              </w:rPr>
              <w:t>09-113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Treponema pallidum, ДНК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bookmarkEnd w:id="13"/>
      <w:tr w:rsidR="00A46FD7" w:rsidRPr="00A46FD7" w:rsidTr="007B1290">
        <w:trPr>
          <w:trHeight w:val="300"/>
        </w:trPr>
        <w:tc>
          <w:tcPr>
            <w:tcW w:w="7655" w:type="dxa"/>
            <w:gridSpan w:val="2"/>
            <w:tcBorders>
              <w:top w:val="single" w:sz="4" w:space="0" w:color="auto"/>
              <w:left w:val="single" w:sz="4" w:space="0" w:color="auto"/>
              <w:bottom w:val="single" w:sz="4" w:space="0" w:color="auto"/>
              <w:right w:val="nil"/>
            </w:tcBorders>
            <w:shd w:val="clear" w:color="000000" w:fill="FFFFFF" w:themeFill="background1"/>
            <w:noWrap/>
            <w:vAlign w:val="bottom"/>
            <w:hideMark/>
          </w:tcPr>
          <w:p w:rsidR="005D4C76" w:rsidRPr="00A46FD7" w:rsidRDefault="005D4C76" w:rsidP="005D4C76">
            <w:pPr>
              <w:spacing w:after="0" w:line="240" w:lineRule="auto"/>
              <w:rPr>
                <w:rFonts w:asciiTheme="minorHAnsi" w:eastAsia="Times New Roman" w:hAnsiTheme="minorHAnsi" w:cstheme="minorHAnsi"/>
                <w:b/>
                <w:bCs/>
                <w:color w:val="FF0000"/>
                <w:sz w:val="20"/>
                <w:szCs w:val="20"/>
                <w:lang w:eastAsia="ru-RU"/>
              </w:rPr>
            </w:pPr>
            <w:r w:rsidRPr="00A46FD7">
              <w:rPr>
                <w:rFonts w:asciiTheme="minorHAnsi" w:eastAsia="Times New Roman" w:hAnsiTheme="minorHAnsi" w:cstheme="minorHAnsi"/>
                <w:b/>
                <w:bCs/>
                <w:color w:val="FF0000"/>
                <w:sz w:val="20"/>
                <w:szCs w:val="20"/>
                <w:lang w:eastAsia="ru-RU"/>
              </w:rPr>
              <w:t>Парвовирус</w:t>
            </w:r>
          </w:p>
        </w:tc>
        <w:tc>
          <w:tcPr>
            <w:tcW w:w="992" w:type="dxa"/>
            <w:tcBorders>
              <w:top w:val="nil"/>
              <w:left w:val="nil"/>
              <w:bottom w:val="single" w:sz="4" w:space="0" w:color="auto"/>
              <w:right w:val="nil"/>
            </w:tcBorders>
            <w:shd w:val="clear" w:color="000000" w:fill="FFFFFF" w:themeFill="background1"/>
            <w:noWrap/>
            <w:vAlign w:val="bottom"/>
            <w:hideMark/>
          </w:tcPr>
          <w:p w:rsidR="005D4C76" w:rsidRPr="00A46FD7" w:rsidRDefault="005D4C76" w:rsidP="005D4C76">
            <w:pPr>
              <w:spacing w:after="0" w:line="240" w:lineRule="auto"/>
              <w:rPr>
                <w:rFonts w:asciiTheme="minorHAnsi" w:eastAsia="Times New Roman" w:hAnsiTheme="minorHAnsi" w:cstheme="minorHAnsi"/>
                <w:b/>
                <w:bCs/>
                <w:color w:val="FF0000"/>
                <w:sz w:val="20"/>
                <w:szCs w:val="20"/>
                <w:lang w:eastAsia="ru-RU"/>
              </w:rPr>
            </w:pPr>
            <w:r w:rsidRPr="00A46FD7">
              <w:rPr>
                <w:rFonts w:asciiTheme="minorHAnsi" w:eastAsia="Times New Roman" w:hAnsiTheme="minorHAnsi" w:cstheme="minorHAnsi"/>
                <w:b/>
                <w:bCs/>
                <w:color w:val="FF0000"/>
                <w:sz w:val="20"/>
                <w:szCs w:val="20"/>
                <w:lang w:eastAsia="ru-RU"/>
              </w:rPr>
              <w:t> </w:t>
            </w:r>
          </w:p>
        </w:tc>
        <w:tc>
          <w:tcPr>
            <w:tcW w:w="2410" w:type="dxa"/>
            <w:tcBorders>
              <w:top w:val="nil"/>
              <w:left w:val="nil"/>
              <w:bottom w:val="single" w:sz="4" w:space="0" w:color="auto"/>
              <w:right w:val="single" w:sz="4" w:space="0" w:color="auto"/>
            </w:tcBorders>
            <w:shd w:val="clear" w:color="000000" w:fill="FFFFFF" w:themeFill="background1"/>
            <w:noWrap/>
            <w:vAlign w:val="bottom"/>
            <w:hideMark/>
          </w:tcPr>
          <w:p w:rsidR="005D4C76" w:rsidRPr="00A46FD7" w:rsidRDefault="005D4C76" w:rsidP="005D4C76">
            <w:pPr>
              <w:spacing w:after="0" w:line="240" w:lineRule="auto"/>
              <w:rPr>
                <w:rFonts w:asciiTheme="minorHAnsi" w:eastAsia="Times New Roman" w:hAnsiTheme="minorHAnsi" w:cstheme="minorHAnsi"/>
                <w:b/>
                <w:bCs/>
                <w:color w:val="FF0000"/>
                <w:sz w:val="20"/>
                <w:szCs w:val="20"/>
                <w:lang w:eastAsia="ru-RU"/>
              </w:rPr>
            </w:pPr>
            <w:r w:rsidRPr="00A46FD7">
              <w:rPr>
                <w:rFonts w:asciiTheme="minorHAnsi" w:eastAsia="Times New Roman" w:hAnsiTheme="minorHAnsi" w:cstheme="minorHAnsi"/>
                <w:b/>
                <w:bCs/>
                <w:color w:val="FF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4" w:name="_Hlk476918011"/>
            <w:r w:rsidRPr="00771913">
              <w:rPr>
                <w:rFonts w:asciiTheme="minorHAnsi" w:eastAsia="Times New Roman" w:hAnsiTheme="minorHAnsi" w:cstheme="minorHAnsi"/>
                <w:b/>
                <w:bCs/>
                <w:sz w:val="20"/>
                <w:szCs w:val="20"/>
                <w:lang w:eastAsia="ru-RU"/>
              </w:rPr>
              <w:t>09-138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Parvovirus B19, ДНК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 суток</w:t>
            </w:r>
          </w:p>
        </w:tc>
      </w:tr>
      <w:bookmarkEnd w:id="14"/>
      <w:tr w:rsidR="00A46FD7" w:rsidRPr="00A46FD7" w:rsidTr="007B1290">
        <w:trPr>
          <w:trHeight w:val="300"/>
        </w:trPr>
        <w:tc>
          <w:tcPr>
            <w:tcW w:w="7655" w:type="dxa"/>
            <w:gridSpan w:val="2"/>
            <w:tcBorders>
              <w:top w:val="single" w:sz="4" w:space="0" w:color="auto"/>
              <w:left w:val="single" w:sz="4" w:space="0" w:color="auto"/>
              <w:bottom w:val="single" w:sz="4" w:space="0" w:color="auto"/>
              <w:right w:val="nil"/>
            </w:tcBorders>
            <w:shd w:val="clear" w:color="000000" w:fill="FFFFFF" w:themeFill="background1"/>
            <w:noWrap/>
            <w:vAlign w:val="bottom"/>
            <w:hideMark/>
          </w:tcPr>
          <w:p w:rsidR="005D4C76" w:rsidRPr="00A46FD7" w:rsidRDefault="005D4C76" w:rsidP="005D4C76">
            <w:pPr>
              <w:spacing w:after="0" w:line="240" w:lineRule="auto"/>
              <w:rPr>
                <w:rFonts w:asciiTheme="minorHAnsi" w:eastAsia="Times New Roman" w:hAnsiTheme="minorHAnsi" w:cstheme="minorHAnsi"/>
                <w:b/>
                <w:bCs/>
                <w:color w:val="FF0000"/>
                <w:sz w:val="20"/>
                <w:szCs w:val="20"/>
                <w:lang w:eastAsia="ru-RU"/>
              </w:rPr>
            </w:pPr>
            <w:r w:rsidRPr="00A46FD7">
              <w:rPr>
                <w:rFonts w:asciiTheme="minorHAnsi" w:eastAsia="Times New Roman" w:hAnsiTheme="minorHAnsi" w:cstheme="minorHAnsi"/>
                <w:b/>
                <w:bCs/>
                <w:color w:val="FF0000"/>
                <w:sz w:val="20"/>
                <w:szCs w:val="20"/>
                <w:lang w:eastAsia="ru-RU"/>
              </w:rPr>
              <w:t>Аденовирус</w:t>
            </w:r>
          </w:p>
        </w:tc>
        <w:tc>
          <w:tcPr>
            <w:tcW w:w="992" w:type="dxa"/>
            <w:tcBorders>
              <w:top w:val="single" w:sz="4" w:space="0" w:color="auto"/>
              <w:left w:val="nil"/>
              <w:bottom w:val="single" w:sz="4" w:space="0" w:color="auto"/>
              <w:right w:val="nil"/>
            </w:tcBorders>
            <w:shd w:val="clear" w:color="000000" w:fill="FFFFFF" w:themeFill="background1"/>
            <w:noWrap/>
            <w:vAlign w:val="bottom"/>
            <w:hideMark/>
          </w:tcPr>
          <w:p w:rsidR="005D4C76" w:rsidRPr="00A46FD7" w:rsidRDefault="005D4C76" w:rsidP="005D4C76">
            <w:pPr>
              <w:spacing w:after="0" w:line="240" w:lineRule="auto"/>
              <w:rPr>
                <w:rFonts w:asciiTheme="minorHAnsi" w:eastAsia="Times New Roman" w:hAnsiTheme="minorHAnsi" w:cstheme="minorHAnsi"/>
                <w:b/>
                <w:bCs/>
                <w:color w:val="FF0000"/>
                <w:sz w:val="20"/>
                <w:szCs w:val="20"/>
                <w:lang w:eastAsia="ru-RU"/>
              </w:rPr>
            </w:pPr>
            <w:r w:rsidRPr="00A46FD7">
              <w:rPr>
                <w:rFonts w:asciiTheme="minorHAnsi" w:eastAsia="Times New Roman" w:hAnsiTheme="minorHAnsi" w:cstheme="minorHAnsi"/>
                <w:b/>
                <w:bCs/>
                <w:color w:val="FF0000"/>
                <w:sz w:val="20"/>
                <w:szCs w:val="20"/>
                <w:lang w:eastAsia="ru-RU"/>
              </w:rPr>
              <w:t> </w:t>
            </w:r>
          </w:p>
        </w:tc>
        <w:tc>
          <w:tcPr>
            <w:tcW w:w="2410" w:type="dxa"/>
            <w:tcBorders>
              <w:top w:val="single" w:sz="4" w:space="0" w:color="auto"/>
              <w:left w:val="nil"/>
              <w:bottom w:val="single" w:sz="4" w:space="0" w:color="auto"/>
              <w:right w:val="single" w:sz="4" w:space="0" w:color="auto"/>
            </w:tcBorders>
            <w:shd w:val="clear" w:color="000000" w:fill="FFFFFF" w:themeFill="background1"/>
            <w:noWrap/>
            <w:vAlign w:val="bottom"/>
            <w:hideMark/>
          </w:tcPr>
          <w:p w:rsidR="005D4C76" w:rsidRPr="00A46FD7" w:rsidRDefault="005D4C76" w:rsidP="005D4C76">
            <w:pPr>
              <w:spacing w:after="0" w:line="240" w:lineRule="auto"/>
              <w:rPr>
                <w:rFonts w:asciiTheme="minorHAnsi" w:eastAsia="Times New Roman" w:hAnsiTheme="minorHAnsi" w:cstheme="minorHAnsi"/>
                <w:b/>
                <w:bCs/>
                <w:color w:val="FF0000"/>
                <w:sz w:val="20"/>
                <w:szCs w:val="20"/>
                <w:lang w:eastAsia="ru-RU"/>
              </w:rPr>
            </w:pPr>
            <w:r w:rsidRPr="00A46FD7">
              <w:rPr>
                <w:rFonts w:asciiTheme="minorHAnsi" w:eastAsia="Times New Roman" w:hAnsiTheme="minorHAnsi" w:cstheme="minorHAnsi"/>
                <w:b/>
                <w:bCs/>
                <w:color w:val="FF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5" w:name="_Hlk476918039"/>
            <w:r w:rsidRPr="00771913">
              <w:rPr>
                <w:rFonts w:asciiTheme="minorHAnsi" w:eastAsia="Times New Roman" w:hAnsiTheme="minorHAnsi" w:cstheme="minorHAnsi"/>
                <w:b/>
                <w:bCs/>
                <w:sz w:val="20"/>
                <w:szCs w:val="20"/>
                <w:lang w:eastAsia="ru-RU"/>
              </w:rPr>
              <w:t>09-066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Adenovirus, ДНК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3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6" w:name="_Hlk476918058"/>
            <w:bookmarkEnd w:id="15"/>
            <w:r w:rsidRPr="00771913">
              <w:rPr>
                <w:rFonts w:asciiTheme="minorHAnsi" w:eastAsia="Times New Roman" w:hAnsiTheme="minorHAnsi" w:cstheme="minorHAnsi"/>
                <w:b/>
                <w:bCs/>
                <w:sz w:val="20"/>
                <w:szCs w:val="20"/>
                <w:lang w:eastAsia="ru-RU"/>
              </w:rPr>
              <w:t>09-157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Adenovirus F40/F41 (кишечные типы вируса), ДНК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170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bookmarkEnd w:id="16"/>
      <w:tr w:rsidR="00A46FD7" w:rsidRPr="00A46FD7" w:rsidTr="007B1290">
        <w:trPr>
          <w:trHeight w:val="300"/>
        </w:trPr>
        <w:tc>
          <w:tcPr>
            <w:tcW w:w="7655" w:type="dxa"/>
            <w:gridSpan w:val="2"/>
            <w:tcBorders>
              <w:top w:val="single" w:sz="4" w:space="0" w:color="auto"/>
              <w:left w:val="single" w:sz="4" w:space="0" w:color="auto"/>
              <w:bottom w:val="single" w:sz="4" w:space="0" w:color="auto"/>
              <w:right w:val="nil"/>
            </w:tcBorders>
            <w:shd w:val="clear" w:color="000000" w:fill="FFFFFF" w:themeFill="background1"/>
            <w:noWrap/>
            <w:vAlign w:val="bottom"/>
            <w:hideMark/>
          </w:tcPr>
          <w:p w:rsidR="005D4C76" w:rsidRPr="00A46FD7" w:rsidRDefault="005D4C76" w:rsidP="005D4C76">
            <w:pPr>
              <w:spacing w:after="0" w:line="240" w:lineRule="auto"/>
              <w:rPr>
                <w:rFonts w:asciiTheme="minorHAnsi" w:eastAsia="Times New Roman" w:hAnsiTheme="minorHAnsi" w:cstheme="minorHAnsi"/>
                <w:b/>
                <w:bCs/>
                <w:color w:val="FF0000"/>
                <w:sz w:val="20"/>
                <w:szCs w:val="20"/>
                <w:lang w:eastAsia="ru-RU"/>
              </w:rPr>
            </w:pPr>
            <w:r w:rsidRPr="00A46FD7">
              <w:rPr>
                <w:rFonts w:asciiTheme="minorHAnsi" w:eastAsia="Times New Roman" w:hAnsiTheme="minorHAnsi" w:cstheme="minorHAnsi"/>
                <w:b/>
                <w:bCs/>
                <w:color w:val="FF0000"/>
                <w:sz w:val="20"/>
                <w:szCs w:val="20"/>
                <w:lang w:eastAsia="ru-RU"/>
              </w:rPr>
              <w:lastRenderedPageBreak/>
              <w:t>Грипп</w:t>
            </w:r>
          </w:p>
        </w:tc>
        <w:tc>
          <w:tcPr>
            <w:tcW w:w="992" w:type="dxa"/>
            <w:tcBorders>
              <w:top w:val="nil"/>
              <w:left w:val="nil"/>
              <w:bottom w:val="single" w:sz="4" w:space="0" w:color="auto"/>
              <w:right w:val="nil"/>
            </w:tcBorders>
            <w:shd w:val="clear" w:color="000000" w:fill="FFFFFF" w:themeFill="background1"/>
            <w:noWrap/>
            <w:vAlign w:val="bottom"/>
            <w:hideMark/>
          </w:tcPr>
          <w:p w:rsidR="005D4C76" w:rsidRPr="00A46FD7" w:rsidRDefault="005D4C76" w:rsidP="005D4C76">
            <w:pPr>
              <w:spacing w:after="0" w:line="240" w:lineRule="auto"/>
              <w:rPr>
                <w:rFonts w:asciiTheme="minorHAnsi" w:eastAsia="Times New Roman" w:hAnsiTheme="minorHAnsi" w:cstheme="minorHAnsi"/>
                <w:b/>
                <w:bCs/>
                <w:color w:val="FF0000"/>
                <w:sz w:val="20"/>
                <w:szCs w:val="20"/>
                <w:lang w:eastAsia="ru-RU"/>
              </w:rPr>
            </w:pPr>
            <w:r w:rsidRPr="00A46FD7">
              <w:rPr>
                <w:rFonts w:asciiTheme="minorHAnsi" w:eastAsia="Times New Roman" w:hAnsiTheme="minorHAnsi" w:cstheme="minorHAnsi"/>
                <w:b/>
                <w:bCs/>
                <w:color w:val="FF0000"/>
                <w:sz w:val="20"/>
                <w:szCs w:val="20"/>
                <w:lang w:eastAsia="ru-RU"/>
              </w:rPr>
              <w:t> </w:t>
            </w:r>
          </w:p>
        </w:tc>
        <w:tc>
          <w:tcPr>
            <w:tcW w:w="2410" w:type="dxa"/>
            <w:tcBorders>
              <w:top w:val="nil"/>
              <w:left w:val="nil"/>
              <w:bottom w:val="single" w:sz="4" w:space="0" w:color="auto"/>
              <w:right w:val="single" w:sz="4" w:space="0" w:color="auto"/>
            </w:tcBorders>
            <w:shd w:val="clear" w:color="000000" w:fill="FFFFFF" w:themeFill="background1"/>
            <w:noWrap/>
            <w:vAlign w:val="bottom"/>
            <w:hideMark/>
          </w:tcPr>
          <w:p w:rsidR="005D4C76" w:rsidRPr="00A46FD7" w:rsidRDefault="005D4C76" w:rsidP="005D4C76">
            <w:pPr>
              <w:spacing w:after="0" w:line="240" w:lineRule="auto"/>
              <w:rPr>
                <w:rFonts w:asciiTheme="minorHAnsi" w:eastAsia="Times New Roman" w:hAnsiTheme="minorHAnsi" w:cstheme="minorHAnsi"/>
                <w:b/>
                <w:bCs/>
                <w:color w:val="FF0000"/>
                <w:sz w:val="20"/>
                <w:szCs w:val="20"/>
                <w:lang w:eastAsia="ru-RU"/>
              </w:rPr>
            </w:pPr>
            <w:r w:rsidRPr="00A46FD7">
              <w:rPr>
                <w:rFonts w:asciiTheme="minorHAnsi" w:eastAsia="Times New Roman" w:hAnsiTheme="minorHAnsi" w:cstheme="minorHAnsi"/>
                <w:b/>
                <w:bCs/>
                <w:color w:val="FF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7" w:name="_Hlk476918098"/>
            <w:r w:rsidRPr="00771913">
              <w:rPr>
                <w:rFonts w:asciiTheme="minorHAnsi" w:eastAsia="Times New Roman" w:hAnsiTheme="minorHAnsi" w:cstheme="minorHAnsi"/>
                <w:b/>
                <w:bCs/>
                <w:sz w:val="20"/>
                <w:szCs w:val="20"/>
                <w:lang w:eastAsia="ru-RU"/>
              </w:rPr>
              <w:t>09-119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Influenza virus A/H1 (грипп свиней), РНК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190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bookmarkEnd w:id="17"/>
      <w:tr w:rsidR="005D4C76" w:rsidRPr="00771913" w:rsidTr="007B1290">
        <w:trPr>
          <w:trHeight w:val="300"/>
        </w:trPr>
        <w:tc>
          <w:tcPr>
            <w:tcW w:w="7655" w:type="dxa"/>
            <w:gridSpan w:val="2"/>
            <w:tcBorders>
              <w:top w:val="single" w:sz="4" w:space="0" w:color="auto"/>
              <w:left w:val="single" w:sz="4" w:space="0" w:color="auto"/>
              <w:bottom w:val="single" w:sz="4" w:space="0" w:color="auto"/>
              <w:right w:val="nil"/>
            </w:tcBorders>
            <w:shd w:val="clear" w:color="000000" w:fill="FFFFFF" w:themeFill="background1"/>
            <w:noWrap/>
            <w:vAlign w:val="bottom"/>
            <w:hideMark/>
          </w:tcPr>
          <w:p w:rsidR="005D4C76" w:rsidRPr="00A46FD7" w:rsidRDefault="005D4C76" w:rsidP="005D4C76">
            <w:pPr>
              <w:spacing w:after="0" w:line="240" w:lineRule="auto"/>
              <w:rPr>
                <w:rFonts w:asciiTheme="minorHAnsi" w:eastAsia="Times New Roman" w:hAnsiTheme="minorHAnsi" w:cstheme="minorHAnsi"/>
                <w:b/>
                <w:bCs/>
                <w:color w:val="FF0000"/>
                <w:sz w:val="20"/>
                <w:szCs w:val="20"/>
                <w:lang w:eastAsia="ru-RU"/>
              </w:rPr>
            </w:pPr>
            <w:r w:rsidRPr="00A46FD7">
              <w:rPr>
                <w:rFonts w:asciiTheme="minorHAnsi" w:eastAsia="Times New Roman" w:hAnsiTheme="minorHAnsi" w:cstheme="minorHAnsi"/>
                <w:b/>
                <w:bCs/>
                <w:color w:val="FF0000"/>
                <w:sz w:val="20"/>
                <w:szCs w:val="20"/>
                <w:lang w:eastAsia="ru-RU"/>
              </w:rPr>
              <w:t>Протоскрины</w:t>
            </w:r>
          </w:p>
        </w:tc>
        <w:tc>
          <w:tcPr>
            <w:tcW w:w="992" w:type="dxa"/>
            <w:tcBorders>
              <w:top w:val="nil"/>
              <w:left w:val="nil"/>
              <w:bottom w:val="single" w:sz="4" w:space="0" w:color="auto"/>
              <w:right w:val="nil"/>
            </w:tcBorders>
            <w:shd w:val="clear" w:color="000000" w:fill="FFFFFF" w:themeFill="background1"/>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000000"/>
                <w:sz w:val="20"/>
                <w:szCs w:val="20"/>
                <w:lang w:eastAsia="ru-RU"/>
              </w:rPr>
            </w:pPr>
            <w:r w:rsidRPr="00771913">
              <w:rPr>
                <w:rFonts w:asciiTheme="minorHAnsi" w:eastAsia="Times New Roman" w:hAnsiTheme="minorHAnsi" w:cstheme="minorHAnsi"/>
                <w:b/>
                <w:bCs/>
                <w:color w:val="000000"/>
                <w:sz w:val="20"/>
                <w:szCs w:val="20"/>
                <w:lang w:eastAsia="ru-RU"/>
              </w:rPr>
              <w:t> </w:t>
            </w:r>
          </w:p>
        </w:tc>
        <w:tc>
          <w:tcPr>
            <w:tcW w:w="2410" w:type="dxa"/>
            <w:tcBorders>
              <w:top w:val="nil"/>
              <w:left w:val="nil"/>
              <w:bottom w:val="single" w:sz="4" w:space="0" w:color="auto"/>
              <w:right w:val="single" w:sz="4" w:space="0" w:color="auto"/>
            </w:tcBorders>
            <w:shd w:val="clear" w:color="000000" w:fill="FFFFFF" w:themeFill="background1"/>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000000"/>
                <w:sz w:val="20"/>
                <w:szCs w:val="20"/>
                <w:lang w:eastAsia="ru-RU"/>
              </w:rPr>
            </w:pPr>
            <w:r w:rsidRPr="00771913">
              <w:rPr>
                <w:rFonts w:asciiTheme="minorHAnsi" w:eastAsia="Times New Roman" w:hAnsiTheme="minorHAnsi" w:cstheme="minorHAnsi"/>
                <w:b/>
                <w:bCs/>
                <w:color w:val="000000"/>
                <w:sz w:val="20"/>
                <w:szCs w:val="20"/>
                <w:lang w:eastAsia="ru-RU"/>
              </w:rPr>
              <w:t> </w:t>
            </w:r>
          </w:p>
        </w:tc>
      </w:tr>
      <w:tr w:rsidR="005D4C76" w:rsidRPr="00771913" w:rsidTr="007B1290">
        <w:trPr>
          <w:trHeight w:val="72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8" w:name="_Hlk476918123"/>
            <w:r w:rsidRPr="00771913">
              <w:rPr>
                <w:rFonts w:asciiTheme="minorHAnsi" w:eastAsia="Times New Roman" w:hAnsiTheme="minorHAnsi" w:cstheme="minorHAnsi"/>
                <w:b/>
                <w:bCs/>
                <w:sz w:val="20"/>
                <w:szCs w:val="20"/>
                <w:lang w:eastAsia="ru-RU"/>
              </w:rPr>
              <w:t>09-161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Комплексное исследование на гельминтозы (Ascaris lumbricoides, Enterobius vermicularis, Opisthorchis felineus, Taenia solium, Diphyllobothrium latum), ДНК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2500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3 суток</w:t>
            </w:r>
          </w:p>
        </w:tc>
      </w:tr>
      <w:tr w:rsidR="005D4C76" w:rsidRPr="00771913" w:rsidTr="007B1290">
        <w:trPr>
          <w:trHeight w:val="72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9" w:name="_Hlk476918147"/>
            <w:bookmarkEnd w:id="18"/>
            <w:r w:rsidRPr="00771913">
              <w:rPr>
                <w:rFonts w:asciiTheme="minorHAnsi" w:eastAsia="Times New Roman" w:hAnsiTheme="minorHAnsi" w:cstheme="minorHAnsi"/>
                <w:b/>
                <w:bCs/>
                <w:sz w:val="20"/>
                <w:szCs w:val="20"/>
                <w:lang w:eastAsia="ru-RU"/>
              </w:rPr>
              <w:t>09-162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Комплексное исследование на простейшие (Lamblia Intestinalis Giardia, Blastocystis hominis, Dientamoeba fragilis, Isospora belli, Cryptosporidium parvum, Entamoeba histolytica), ДНК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2500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3 суток</w:t>
            </w:r>
          </w:p>
        </w:tc>
      </w:tr>
      <w:bookmarkEnd w:id="19"/>
      <w:tr w:rsidR="005D4C76" w:rsidRPr="00771913" w:rsidTr="007B1290">
        <w:trPr>
          <w:trHeight w:val="300"/>
        </w:trPr>
        <w:tc>
          <w:tcPr>
            <w:tcW w:w="7655" w:type="dxa"/>
            <w:gridSpan w:val="2"/>
            <w:tcBorders>
              <w:top w:val="single" w:sz="4" w:space="0" w:color="auto"/>
              <w:left w:val="single" w:sz="4" w:space="0" w:color="auto"/>
              <w:bottom w:val="single" w:sz="4" w:space="0" w:color="auto"/>
              <w:right w:val="nil"/>
            </w:tcBorders>
            <w:shd w:val="clear" w:color="000000" w:fill="FFFFFF" w:themeFill="background1"/>
            <w:noWrap/>
            <w:vAlign w:val="bottom"/>
            <w:hideMark/>
          </w:tcPr>
          <w:p w:rsidR="005D4C76" w:rsidRPr="00A46FD7" w:rsidRDefault="005D4C76" w:rsidP="005D4C76">
            <w:pPr>
              <w:spacing w:after="0" w:line="240" w:lineRule="auto"/>
              <w:rPr>
                <w:rFonts w:asciiTheme="minorHAnsi" w:eastAsia="Times New Roman" w:hAnsiTheme="minorHAnsi" w:cstheme="minorHAnsi"/>
                <w:b/>
                <w:bCs/>
                <w:color w:val="FF0000"/>
                <w:sz w:val="20"/>
                <w:szCs w:val="20"/>
                <w:lang w:eastAsia="ru-RU"/>
              </w:rPr>
            </w:pPr>
            <w:r w:rsidRPr="00A46FD7">
              <w:rPr>
                <w:rFonts w:asciiTheme="minorHAnsi" w:eastAsia="Times New Roman" w:hAnsiTheme="minorHAnsi" w:cstheme="minorHAnsi"/>
                <w:b/>
                <w:bCs/>
                <w:color w:val="FF0000"/>
                <w:sz w:val="20"/>
                <w:szCs w:val="20"/>
                <w:lang w:eastAsia="ru-RU"/>
              </w:rPr>
              <w:t>Бактериальный вагиноз</w:t>
            </w:r>
          </w:p>
        </w:tc>
        <w:tc>
          <w:tcPr>
            <w:tcW w:w="992" w:type="dxa"/>
            <w:tcBorders>
              <w:top w:val="nil"/>
              <w:left w:val="nil"/>
              <w:bottom w:val="single" w:sz="4" w:space="0" w:color="auto"/>
              <w:right w:val="nil"/>
            </w:tcBorders>
            <w:shd w:val="clear" w:color="000000" w:fill="FFFFFF" w:themeFill="background1"/>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000000"/>
                <w:sz w:val="20"/>
                <w:szCs w:val="20"/>
                <w:lang w:eastAsia="ru-RU"/>
              </w:rPr>
            </w:pPr>
            <w:r w:rsidRPr="00771913">
              <w:rPr>
                <w:rFonts w:asciiTheme="minorHAnsi" w:eastAsia="Times New Roman" w:hAnsiTheme="minorHAnsi" w:cstheme="minorHAnsi"/>
                <w:b/>
                <w:bCs/>
                <w:color w:val="000000"/>
                <w:sz w:val="20"/>
                <w:szCs w:val="20"/>
                <w:lang w:eastAsia="ru-RU"/>
              </w:rPr>
              <w:t> </w:t>
            </w:r>
          </w:p>
        </w:tc>
        <w:tc>
          <w:tcPr>
            <w:tcW w:w="2410" w:type="dxa"/>
            <w:tcBorders>
              <w:top w:val="nil"/>
              <w:left w:val="nil"/>
              <w:bottom w:val="single" w:sz="4" w:space="0" w:color="auto"/>
              <w:right w:val="single" w:sz="4" w:space="0" w:color="auto"/>
            </w:tcBorders>
            <w:shd w:val="clear" w:color="000000" w:fill="FFFFFF" w:themeFill="background1"/>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000000"/>
                <w:sz w:val="20"/>
                <w:szCs w:val="20"/>
                <w:lang w:eastAsia="ru-RU"/>
              </w:rPr>
            </w:pPr>
            <w:r w:rsidRPr="00771913">
              <w:rPr>
                <w:rFonts w:asciiTheme="minorHAnsi" w:eastAsia="Times New Roman" w:hAnsiTheme="minorHAnsi" w:cstheme="minorHAnsi"/>
                <w:b/>
                <w:bCs/>
                <w:color w:val="00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0" w:name="_Hlk476918172"/>
            <w:r w:rsidRPr="00771913">
              <w:rPr>
                <w:rFonts w:asciiTheme="minorHAnsi" w:eastAsia="Times New Roman" w:hAnsiTheme="minorHAnsi" w:cstheme="minorHAnsi"/>
                <w:b/>
                <w:bCs/>
                <w:sz w:val="20"/>
                <w:szCs w:val="20"/>
                <w:lang w:eastAsia="ru-RU"/>
              </w:rPr>
              <w:t>09-165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Диагностика бактериального вагиноза, ДНК количественно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3 суток</w:t>
            </w:r>
          </w:p>
        </w:tc>
      </w:tr>
      <w:bookmarkEnd w:id="20"/>
      <w:tr w:rsidR="00A46FD7" w:rsidRPr="00A46FD7" w:rsidTr="007B1290">
        <w:trPr>
          <w:trHeight w:val="300"/>
        </w:trPr>
        <w:tc>
          <w:tcPr>
            <w:tcW w:w="7655" w:type="dxa"/>
            <w:gridSpan w:val="2"/>
            <w:tcBorders>
              <w:top w:val="single" w:sz="4" w:space="0" w:color="auto"/>
              <w:left w:val="single" w:sz="4" w:space="0" w:color="auto"/>
              <w:bottom w:val="single" w:sz="4" w:space="0" w:color="auto"/>
              <w:right w:val="nil"/>
            </w:tcBorders>
            <w:shd w:val="clear" w:color="000000" w:fill="FFFFFF" w:themeFill="background1"/>
            <w:noWrap/>
            <w:vAlign w:val="bottom"/>
            <w:hideMark/>
          </w:tcPr>
          <w:p w:rsidR="005D4C76" w:rsidRPr="00A46FD7" w:rsidRDefault="005D4C76" w:rsidP="005D4C76">
            <w:pPr>
              <w:spacing w:after="0" w:line="240" w:lineRule="auto"/>
              <w:rPr>
                <w:rFonts w:asciiTheme="minorHAnsi" w:eastAsia="Times New Roman" w:hAnsiTheme="minorHAnsi" w:cstheme="minorHAnsi"/>
                <w:b/>
                <w:bCs/>
                <w:color w:val="FF0000"/>
                <w:sz w:val="20"/>
                <w:szCs w:val="20"/>
                <w:lang w:eastAsia="ru-RU"/>
              </w:rPr>
            </w:pPr>
            <w:r w:rsidRPr="00A46FD7">
              <w:rPr>
                <w:rFonts w:asciiTheme="minorHAnsi" w:eastAsia="Times New Roman" w:hAnsiTheme="minorHAnsi" w:cstheme="minorHAnsi"/>
                <w:b/>
                <w:bCs/>
                <w:color w:val="FF0000"/>
                <w:sz w:val="20"/>
                <w:szCs w:val="20"/>
                <w:lang w:eastAsia="ru-RU"/>
              </w:rPr>
              <w:t>Гельминты</w:t>
            </w:r>
          </w:p>
        </w:tc>
        <w:tc>
          <w:tcPr>
            <w:tcW w:w="992" w:type="dxa"/>
            <w:tcBorders>
              <w:top w:val="nil"/>
              <w:left w:val="nil"/>
              <w:bottom w:val="single" w:sz="4" w:space="0" w:color="auto"/>
              <w:right w:val="nil"/>
            </w:tcBorders>
            <w:shd w:val="clear" w:color="000000" w:fill="FFFFFF" w:themeFill="background1"/>
            <w:noWrap/>
            <w:vAlign w:val="bottom"/>
            <w:hideMark/>
          </w:tcPr>
          <w:p w:rsidR="005D4C76" w:rsidRPr="00A46FD7" w:rsidRDefault="005D4C76" w:rsidP="005D4C76">
            <w:pPr>
              <w:spacing w:after="0" w:line="240" w:lineRule="auto"/>
              <w:rPr>
                <w:rFonts w:asciiTheme="minorHAnsi" w:eastAsia="Times New Roman" w:hAnsiTheme="minorHAnsi" w:cstheme="minorHAnsi"/>
                <w:b/>
                <w:bCs/>
                <w:color w:val="FF0000"/>
                <w:sz w:val="20"/>
                <w:szCs w:val="20"/>
                <w:lang w:eastAsia="ru-RU"/>
              </w:rPr>
            </w:pPr>
            <w:r w:rsidRPr="00A46FD7">
              <w:rPr>
                <w:rFonts w:asciiTheme="minorHAnsi" w:eastAsia="Times New Roman" w:hAnsiTheme="minorHAnsi" w:cstheme="minorHAnsi"/>
                <w:b/>
                <w:bCs/>
                <w:color w:val="FF0000"/>
                <w:sz w:val="20"/>
                <w:szCs w:val="20"/>
                <w:lang w:eastAsia="ru-RU"/>
              </w:rPr>
              <w:t> </w:t>
            </w:r>
          </w:p>
        </w:tc>
        <w:tc>
          <w:tcPr>
            <w:tcW w:w="2410" w:type="dxa"/>
            <w:tcBorders>
              <w:top w:val="nil"/>
              <w:left w:val="nil"/>
              <w:bottom w:val="single" w:sz="4" w:space="0" w:color="auto"/>
              <w:right w:val="single" w:sz="4" w:space="0" w:color="auto"/>
            </w:tcBorders>
            <w:shd w:val="clear" w:color="000000" w:fill="FFFFFF" w:themeFill="background1"/>
            <w:noWrap/>
            <w:vAlign w:val="bottom"/>
            <w:hideMark/>
          </w:tcPr>
          <w:p w:rsidR="005D4C76" w:rsidRPr="00A46FD7" w:rsidRDefault="005D4C76" w:rsidP="005D4C76">
            <w:pPr>
              <w:spacing w:after="0" w:line="240" w:lineRule="auto"/>
              <w:rPr>
                <w:rFonts w:asciiTheme="minorHAnsi" w:eastAsia="Times New Roman" w:hAnsiTheme="minorHAnsi" w:cstheme="minorHAnsi"/>
                <w:b/>
                <w:bCs/>
                <w:color w:val="FF0000"/>
                <w:sz w:val="20"/>
                <w:szCs w:val="20"/>
                <w:lang w:eastAsia="ru-RU"/>
              </w:rPr>
            </w:pPr>
            <w:r w:rsidRPr="00A46FD7">
              <w:rPr>
                <w:rFonts w:asciiTheme="minorHAnsi" w:eastAsia="Times New Roman" w:hAnsiTheme="minorHAnsi" w:cstheme="minorHAnsi"/>
                <w:b/>
                <w:bCs/>
                <w:color w:val="FF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1" w:name="_Hlk476918188"/>
            <w:r w:rsidRPr="00771913">
              <w:rPr>
                <w:rFonts w:asciiTheme="minorHAnsi" w:eastAsia="Times New Roman" w:hAnsiTheme="minorHAnsi" w:cstheme="minorHAnsi"/>
                <w:b/>
                <w:bCs/>
                <w:sz w:val="20"/>
                <w:szCs w:val="20"/>
                <w:lang w:eastAsia="ru-RU"/>
              </w:rPr>
              <w:t>09-166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Opisthorchis, ДНК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2300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3 суток</w:t>
            </w:r>
          </w:p>
        </w:tc>
      </w:tr>
      <w:bookmarkEnd w:id="21"/>
      <w:tr w:rsidR="00A46FD7" w:rsidRPr="00A46FD7" w:rsidTr="007B1290">
        <w:trPr>
          <w:trHeight w:val="300"/>
        </w:trPr>
        <w:tc>
          <w:tcPr>
            <w:tcW w:w="7655" w:type="dxa"/>
            <w:gridSpan w:val="2"/>
            <w:tcBorders>
              <w:top w:val="single" w:sz="4" w:space="0" w:color="auto"/>
              <w:left w:val="single" w:sz="4" w:space="0" w:color="auto"/>
              <w:bottom w:val="single" w:sz="4" w:space="0" w:color="auto"/>
              <w:right w:val="nil"/>
            </w:tcBorders>
            <w:shd w:val="clear" w:color="000000" w:fill="FFFFFF" w:themeFill="background1"/>
            <w:noWrap/>
            <w:vAlign w:val="bottom"/>
            <w:hideMark/>
          </w:tcPr>
          <w:p w:rsidR="005D4C76" w:rsidRPr="00A46FD7" w:rsidRDefault="005D4C76" w:rsidP="005D4C76">
            <w:pPr>
              <w:spacing w:after="0" w:line="240" w:lineRule="auto"/>
              <w:rPr>
                <w:rFonts w:asciiTheme="minorHAnsi" w:eastAsia="Times New Roman" w:hAnsiTheme="minorHAnsi" w:cstheme="minorHAnsi"/>
                <w:b/>
                <w:bCs/>
                <w:color w:val="FF0000"/>
                <w:sz w:val="20"/>
                <w:szCs w:val="20"/>
                <w:lang w:eastAsia="ru-RU"/>
              </w:rPr>
            </w:pPr>
            <w:r w:rsidRPr="00A46FD7">
              <w:rPr>
                <w:rFonts w:asciiTheme="minorHAnsi" w:eastAsia="Times New Roman" w:hAnsiTheme="minorHAnsi" w:cstheme="minorHAnsi"/>
                <w:b/>
                <w:bCs/>
                <w:color w:val="FF0000"/>
                <w:sz w:val="20"/>
                <w:szCs w:val="20"/>
                <w:lang w:eastAsia="ru-RU"/>
              </w:rPr>
              <w:t>Лямблиоз</w:t>
            </w:r>
          </w:p>
        </w:tc>
        <w:tc>
          <w:tcPr>
            <w:tcW w:w="992" w:type="dxa"/>
            <w:tcBorders>
              <w:top w:val="nil"/>
              <w:left w:val="nil"/>
              <w:bottom w:val="single" w:sz="4" w:space="0" w:color="auto"/>
              <w:right w:val="nil"/>
            </w:tcBorders>
            <w:shd w:val="clear" w:color="000000" w:fill="FFFFFF" w:themeFill="background1"/>
            <w:noWrap/>
            <w:vAlign w:val="bottom"/>
            <w:hideMark/>
          </w:tcPr>
          <w:p w:rsidR="005D4C76" w:rsidRPr="00A46FD7" w:rsidRDefault="005D4C76" w:rsidP="005D4C76">
            <w:pPr>
              <w:spacing w:after="0" w:line="240" w:lineRule="auto"/>
              <w:rPr>
                <w:rFonts w:asciiTheme="minorHAnsi" w:eastAsia="Times New Roman" w:hAnsiTheme="minorHAnsi" w:cstheme="minorHAnsi"/>
                <w:b/>
                <w:bCs/>
                <w:color w:val="FF0000"/>
                <w:sz w:val="20"/>
                <w:szCs w:val="20"/>
                <w:lang w:eastAsia="ru-RU"/>
              </w:rPr>
            </w:pPr>
            <w:r w:rsidRPr="00A46FD7">
              <w:rPr>
                <w:rFonts w:asciiTheme="minorHAnsi" w:eastAsia="Times New Roman" w:hAnsiTheme="minorHAnsi" w:cstheme="minorHAnsi"/>
                <w:b/>
                <w:bCs/>
                <w:color w:val="FF0000"/>
                <w:sz w:val="20"/>
                <w:szCs w:val="20"/>
                <w:lang w:eastAsia="ru-RU"/>
              </w:rPr>
              <w:t> </w:t>
            </w:r>
          </w:p>
        </w:tc>
        <w:tc>
          <w:tcPr>
            <w:tcW w:w="2410" w:type="dxa"/>
            <w:tcBorders>
              <w:top w:val="nil"/>
              <w:left w:val="nil"/>
              <w:bottom w:val="single" w:sz="4" w:space="0" w:color="auto"/>
              <w:right w:val="single" w:sz="4" w:space="0" w:color="auto"/>
            </w:tcBorders>
            <w:shd w:val="clear" w:color="000000" w:fill="FFFFFF" w:themeFill="background1"/>
            <w:noWrap/>
            <w:vAlign w:val="bottom"/>
            <w:hideMark/>
          </w:tcPr>
          <w:p w:rsidR="005D4C76" w:rsidRPr="00A46FD7" w:rsidRDefault="005D4C76" w:rsidP="005D4C76">
            <w:pPr>
              <w:spacing w:after="0" w:line="240" w:lineRule="auto"/>
              <w:rPr>
                <w:rFonts w:asciiTheme="minorHAnsi" w:eastAsia="Times New Roman" w:hAnsiTheme="minorHAnsi" w:cstheme="minorHAnsi"/>
                <w:b/>
                <w:bCs/>
                <w:color w:val="FF0000"/>
                <w:sz w:val="20"/>
                <w:szCs w:val="20"/>
                <w:lang w:eastAsia="ru-RU"/>
              </w:rPr>
            </w:pPr>
            <w:r w:rsidRPr="00A46FD7">
              <w:rPr>
                <w:rFonts w:asciiTheme="minorHAnsi" w:eastAsia="Times New Roman" w:hAnsiTheme="minorHAnsi" w:cstheme="minorHAnsi"/>
                <w:b/>
                <w:bCs/>
                <w:color w:val="FF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2" w:name="_Hlk476918214"/>
            <w:r w:rsidRPr="00771913">
              <w:rPr>
                <w:rFonts w:asciiTheme="minorHAnsi" w:eastAsia="Times New Roman" w:hAnsiTheme="minorHAnsi" w:cstheme="minorHAnsi"/>
                <w:b/>
                <w:bCs/>
                <w:sz w:val="20"/>
                <w:szCs w:val="20"/>
                <w:lang w:eastAsia="ru-RU"/>
              </w:rPr>
              <w:t>09-167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Giardia lamblia, ДНК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230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3 суток</w:t>
            </w:r>
          </w:p>
        </w:tc>
      </w:tr>
      <w:bookmarkEnd w:id="22"/>
      <w:tr w:rsidR="00A46FD7" w:rsidRPr="00A46FD7" w:rsidTr="007B1290">
        <w:trPr>
          <w:trHeight w:val="300"/>
        </w:trPr>
        <w:tc>
          <w:tcPr>
            <w:tcW w:w="7655" w:type="dxa"/>
            <w:gridSpan w:val="2"/>
            <w:tcBorders>
              <w:top w:val="single" w:sz="4" w:space="0" w:color="auto"/>
              <w:left w:val="single" w:sz="4" w:space="0" w:color="auto"/>
              <w:bottom w:val="single" w:sz="4" w:space="0" w:color="auto"/>
              <w:right w:val="nil"/>
            </w:tcBorders>
            <w:shd w:val="clear" w:color="000000" w:fill="FFFFFF" w:themeFill="background1"/>
            <w:noWrap/>
            <w:vAlign w:val="bottom"/>
            <w:hideMark/>
          </w:tcPr>
          <w:p w:rsidR="005D4C76" w:rsidRPr="00A46FD7" w:rsidRDefault="005D4C76" w:rsidP="005D4C76">
            <w:pPr>
              <w:spacing w:after="0" w:line="240" w:lineRule="auto"/>
              <w:rPr>
                <w:rFonts w:asciiTheme="minorHAnsi" w:eastAsia="Times New Roman" w:hAnsiTheme="minorHAnsi" w:cstheme="minorHAnsi"/>
                <w:b/>
                <w:bCs/>
                <w:color w:val="FF0000"/>
                <w:sz w:val="20"/>
                <w:szCs w:val="20"/>
                <w:lang w:eastAsia="ru-RU"/>
              </w:rPr>
            </w:pPr>
            <w:r w:rsidRPr="00A46FD7">
              <w:rPr>
                <w:rFonts w:asciiTheme="minorHAnsi" w:eastAsia="Times New Roman" w:hAnsiTheme="minorHAnsi" w:cstheme="minorHAnsi"/>
                <w:b/>
                <w:bCs/>
                <w:color w:val="FF0000"/>
                <w:sz w:val="20"/>
                <w:szCs w:val="20"/>
                <w:lang w:eastAsia="ru-RU"/>
              </w:rPr>
              <w:t>Комплексные исследования</w:t>
            </w:r>
          </w:p>
        </w:tc>
        <w:tc>
          <w:tcPr>
            <w:tcW w:w="992" w:type="dxa"/>
            <w:tcBorders>
              <w:top w:val="nil"/>
              <w:left w:val="nil"/>
              <w:bottom w:val="single" w:sz="4" w:space="0" w:color="auto"/>
              <w:right w:val="nil"/>
            </w:tcBorders>
            <w:shd w:val="clear" w:color="000000" w:fill="FFFFFF" w:themeFill="background1"/>
            <w:noWrap/>
            <w:vAlign w:val="bottom"/>
            <w:hideMark/>
          </w:tcPr>
          <w:p w:rsidR="005D4C76" w:rsidRPr="00A46FD7" w:rsidRDefault="005D4C76" w:rsidP="005D4C76">
            <w:pPr>
              <w:spacing w:after="0" w:line="240" w:lineRule="auto"/>
              <w:rPr>
                <w:rFonts w:asciiTheme="minorHAnsi" w:eastAsia="Times New Roman" w:hAnsiTheme="minorHAnsi" w:cstheme="minorHAnsi"/>
                <w:b/>
                <w:bCs/>
                <w:color w:val="FF0000"/>
                <w:sz w:val="20"/>
                <w:szCs w:val="20"/>
                <w:lang w:eastAsia="ru-RU"/>
              </w:rPr>
            </w:pPr>
            <w:r w:rsidRPr="00A46FD7">
              <w:rPr>
                <w:rFonts w:asciiTheme="minorHAnsi" w:eastAsia="Times New Roman" w:hAnsiTheme="minorHAnsi" w:cstheme="minorHAnsi"/>
                <w:b/>
                <w:bCs/>
                <w:color w:val="FF0000"/>
                <w:sz w:val="20"/>
                <w:szCs w:val="20"/>
                <w:lang w:eastAsia="ru-RU"/>
              </w:rPr>
              <w:t> </w:t>
            </w:r>
          </w:p>
        </w:tc>
        <w:tc>
          <w:tcPr>
            <w:tcW w:w="2410" w:type="dxa"/>
            <w:tcBorders>
              <w:top w:val="nil"/>
              <w:left w:val="nil"/>
              <w:bottom w:val="single" w:sz="4" w:space="0" w:color="auto"/>
              <w:right w:val="single" w:sz="4" w:space="0" w:color="auto"/>
            </w:tcBorders>
            <w:shd w:val="clear" w:color="000000" w:fill="FFFFFF" w:themeFill="background1"/>
            <w:noWrap/>
            <w:vAlign w:val="bottom"/>
            <w:hideMark/>
          </w:tcPr>
          <w:p w:rsidR="005D4C76" w:rsidRPr="00A46FD7" w:rsidRDefault="005D4C76" w:rsidP="005D4C76">
            <w:pPr>
              <w:spacing w:after="0" w:line="240" w:lineRule="auto"/>
              <w:rPr>
                <w:rFonts w:asciiTheme="minorHAnsi" w:eastAsia="Times New Roman" w:hAnsiTheme="minorHAnsi" w:cstheme="minorHAnsi"/>
                <w:b/>
                <w:bCs/>
                <w:color w:val="FF0000"/>
                <w:sz w:val="20"/>
                <w:szCs w:val="20"/>
                <w:lang w:eastAsia="ru-RU"/>
              </w:rPr>
            </w:pPr>
            <w:r w:rsidRPr="00A46FD7">
              <w:rPr>
                <w:rFonts w:asciiTheme="minorHAnsi" w:eastAsia="Times New Roman" w:hAnsiTheme="minorHAnsi" w:cstheme="minorHAnsi"/>
                <w:b/>
                <w:bCs/>
                <w:color w:val="FF0000"/>
                <w:sz w:val="20"/>
                <w:szCs w:val="20"/>
                <w:lang w:eastAsia="ru-RU"/>
              </w:rPr>
              <w:t> </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3" w:name="_Hlk476918233"/>
            <w:r w:rsidRPr="00771913">
              <w:rPr>
                <w:rFonts w:asciiTheme="minorHAnsi" w:eastAsia="Times New Roman" w:hAnsiTheme="minorHAnsi" w:cstheme="minorHAnsi"/>
                <w:b/>
                <w:bCs/>
                <w:sz w:val="20"/>
                <w:szCs w:val="20"/>
                <w:lang w:eastAsia="ru-RU"/>
              </w:rPr>
              <w:t>09-168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Комплексное исследование на Cytomegalovirus, Epstein Barr Virus, Human Herpes Virus 6, ДНК [реал-тайм ПЦР], количественно</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150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3 суток</w:t>
            </w:r>
          </w:p>
        </w:tc>
      </w:tr>
      <w:bookmarkEnd w:id="23"/>
      <w:tr w:rsidR="00EA7B8D" w:rsidRPr="00EA7B8D"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808080" w:themeFill="background1" w:themeFillShade="80"/>
            <w:noWrap/>
            <w:vAlign w:val="bottom"/>
            <w:hideMark/>
          </w:tcPr>
          <w:p w:rsidR="00EA7B8D" w:rsidRPr="00EA7B8D" w:rsidRDefault="00EA7B8D" w:rsidP="00EA7B8D">
            <w:pPr>
              <w:spacing w:after="0" w:line="240" w:lineRule="auto"/>
              <w:jc w:val="center"/>
              <w:rPr>
                <w:rFonts w:asciiTheme="minorHAnsi" w:eastAsia="Times New Roman" w:hAnsiTheme="minorHAnsi" w:cstheme="minorHAnsi"/>
                <w:b/>
                <w:bCs/>
                <w:sz w:val="24"/>
                <w:szCs w:val="24"/>
                <w:lang w:eastAsia="ru-RU"/>
              </w:rPr>
            </w:pPr>
            <w:r w:rsidRPr="00EA7B8D">
              <w:rPr>
                <w:rFonts w:asciiTheme="minorHAnsi" w:eastAsia="Times New Roman" w:hAnsiTheme="minorHAnsi" w:cstheme="minorHAnsi"/>
                <w:b/>
                <w:bCs/>
                <w:sz w:val="24"/>
                <w:szCs w:val="24"/>
                <w:lang w:eastAsia="ru-RU"/>
              </w:rPr>
              <w:t>Микробиологические исследования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10-001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Посев на флору с определением чувствительности к антибиотикам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6588C"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от 4 до 5 суток</w:t>
            </w:r>
          </w:p>
        </w:tc>
      </w:tr>
      <w:tr w:rsidR="005D4C76" w:rsidRPr="00771913" w:rsidTr="007B1290">
        <w:trPr>
          <w:trHeight w:val="480"/>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10-002</w:t>
            </w:r>
          </w:p>
        </w:tc>
        <w:tc>
          <w:tcPr>
            <w:tcW w:w="6747"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Посев на Mycoplasma species с определением чувствительности к антибиотикам (при титре 1х10^4 и выше)</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160</w:t>
            </w:r>
            <w:r w:rsidR="005D4C76" w:rsidRPr="00771913">
              <w:rPr>
                <w:rFonts w:asciiTheme="minorHAnsi" w:eastAsia="Times New Roman" w:hAnsiTheme="minorHAnsi" w:cstheme="minorHAnsi"/>
                <w:sz w:val="20"/>
                <w:szCs w:val="20"/>
                <w:lang w:eastAsia="ru-RU"/>
              </w:rPr>
              <w:t>0,00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от 3 до 5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10-003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Посев на Ureaplasma species с определением чувствительности к антибиотикам (при титре 1х10^4 и выше)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160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от 3 до 5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10-004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Посев Candida spp./дрожжеподобные грибы с подбором антимикотических препаратов</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75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от 4 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10-005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Посев на Chlamydia trachomatis</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110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14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10-006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Посев на Chlamydia trachomatis с определением чувствительности к антибиотикам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260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18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10-008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Дисбактериоз кишечника с определением чувствительности к антибиотикам</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230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от 6 до 8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10-009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Посев на гемолитический стрептококк группы А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750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от 3 до 4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10-010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Посев на дифтерию (Corynebacterium diphtheriae)</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850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от 4 до 6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10-012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Посев кала на патогенную флору (диз. группа и тифо-паратифозная группа) с определением чувствительности к антибиотикам</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от 5 до 7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10-013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Дисбактериоз кишечника с определением чувствительности к антибиотикам и бактериофагам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235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от 6 до 8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10-014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Исследование кожи и ногтевых пластинок на поверхностные микозы</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3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10-015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Посев кала на условно-патогенную флору с определением чувствительности к антибиотикам</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130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от 5 до 7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10-022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Посев содержимого десневого кармана на аэробную микрофлору без определения чувствительности к антибиотикам</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от 4 до 5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10-023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Посев содержимого десневого кармана на анаэробную микрофлору без определения чувствительности к антибиотикам</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от 5 до 6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10-025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Посев содержимого десневого кармана на аэробную микрофлору с определением чувствительности к антибиотикам</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130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от 4 до 5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10-026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Посев содержимого десневого кармана на анаэробную микрофлору с определением чувствительности к антибиотикам</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150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от 5 до 6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lastRenderedPageBreak/>
              <w:t>10-032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Кандидоз слизистой. Выделение чистой культуры и определение чувствительности к антимикотическим препаратам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7</w:t>
            </w:r>
            <w:r w:rsidR="005D4C76" w:rsidRPr="00771913">
              <w:rPr>
                <w:rFonts w:asciiTheme="minorHAnsi" w:eastAsia="Times New Roman" w:hAnsiTheme="minorHAnsi" w:cstheme="minorHAnsi"/>
                <w:sz w:val="20"/>
                <w:szCs w:val="20"/>
                <w:lang w:eastAsia="ru-RU"/>
              </w:rPr>
              <w:t>50,00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от 4 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10-033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Herpes Simplex Virus 1/2, иммунофлюоресценция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75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7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10-034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Adenovirus, иммунофлюоресценция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75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7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10-035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Посев на золотистый стафилококк (S. aureus)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от 3 до 4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10-036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Посев на золотистый стафилококк (S. aureus) с определением чувствительности к антибиотикам</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от 4 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10-037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Посев на флору без определения чувствительности к антибиотикам</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4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10-038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Бактериологическое исследование клинического материала на анализаторе VITEK bioMerieux с определением чувствительности к антибиотикам</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310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4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10-039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Дисбактериоз кишечника с определением чувствительности к бактериофагам</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210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от 6 до 8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10-040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Дисбактериоз кишечника без определения чувствительности к антибиотикам и бактериофагам</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210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от 5 до 7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10-041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Посев на флору с определением чувствительности к бактериофагам</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от 4 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10-042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Посев отделяемого раны на флору с определением чувствительности к антибиотикам</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130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от 4 до 5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10-043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Посев клинического материала на анаэробную флору с определением чувствительности к антибиотикам</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w:t>
            </w:r>
            <w:r w:rsidR="005D4C76" w:rsidRPr="00771913">
              <w:rPr>
                <w:rFonts w:asciiTheme="minorHAnsi" w:eastAsia="Times New Roman" w:hAnsiTheme="minorHAnsi" w:cstheme="minorHAnsi"/>
                <w:sz w:val="20"/>
                <w:szCs w:val="20"/>
                <w:lang w:eastAsia="ru-RU"/>
              </w:rPr>
              <w:t>500,00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от 5 до 6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10-044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Посев на Mycoplasma species</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от 3 до 4 суток</w:t>
            </w:r>
          </w:p>
        </w:tc>
      </w:tr>
      <w:tr w:rsidR="005D4C76" w:rsidRPr="00771913" w:rsidTr="007B1290">
        <w:trPr>
          <w:trHeight w:val="300"/>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10-045</w:t>
            </w:r>
          </w:p>
        </w:tc>
        <w:tc>
          <w:tcPr>
            <w:tcW w:w="6747"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Посев на Ureaplasma species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11</w:t>
            </w:r>
            <w:r w:rsidR="005D4C76" w:rsidRPr="00771913">
              <w:rPr>
                <w:rFonts w:asciiTheme="minorHAnsi" w:eastAsia="Times New Roman" w:hAnsiTheme="minorHAnsi" w:cstheme="minorHAnsi"/>
                <w:sz w:val="20"/>
                <w:szCs w:val="20"/>
                <w:lang w:eastAsia="ru-RU"/>
              </w:rPr>
              <w:t>0,00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от 3 до 4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10-046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Посев отделяемого раны на анаэробную флору с определением чувствительности к антибиотикам</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w:t>
            </w:r>
            <w:r w:rsidR="005D4C76" w:rsidRPr="00771913">
              <w:rPr>
                <w:rFonts w:asciiTheme="minorHAnsi" w:eastAsia="Times New Roman" w:hAnsiTheme="minorHAnsi" w:cstheme="minorHAnsi"/>
                <w:sz w:val="20"/>
                <w:szCs w:val="20"/>
                <w:lang w:eastAsia="ru-RU"/>
              </w:rPr>
              <w:t>500,00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от 5 до 6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10-048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Посев на Gardnerella vaginalis с определением титра и чувствительности к противомикробным препаратам</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от 5 до 6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10-049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Посев на флору с определением чувствительности к антибиотикам и бактериофагам</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665B4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2100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от 4 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10-051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Посев на Yersinia spp.</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11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10-052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val="en-US" w:eastAsia="ru-RU"/>
              </w:rPr>
            </w:pPr>
            <w:r w:rsidRPr="00771913">
              <w:rPr>
                <w:rFonts w:asciiTheme="minorHAnsi" w:eastAsia="Times New Roman" w:hAnsiTheme="minorHAnsi" w:cstheme="minorHAnsi"/>
                <w:sz w:val="20"/>
                <w:szCs w:val="20"/>
                <w:lang w:eastAsia="ru-RU"/>
              </w:rPr>
              <w:t>Посев</w:t>
            </w:r>
            <w:r w:rsidRPr="00771913">
              <w:rPr>
                <w:rFonts w:asciiTheme="minorHAnsi" w:eastAsia="Times New Roman" w:hAnsiTheme="minorHAnsi" w:cstheme="minorHAnsi"/>
                <w:sz w:val="20"/>
                <w:szCs w:val="20"/>
                <w:lang w:val="en-US" w:eastAsia="ru-RU"/>
              </w:rPr>
              <w:t xml:space="preserve"> </w:t>
            </w:r>
            <w:r w:rsidRPr="00771913">
              <w:rPr>
                <w:rFonts w:asciiTheme="minorHAnsi" w:eastAsia="Times New Roman" w:hAnsiTheme="minorHAnsi" w:cstheme="minorHAnsi"/>
                <w:sz w:val="20"/>
                <w:szCs w:val="20"/>
                <w:lang w:eastAsia="ru-RU"/>
              </w:rPr>
              <w:t>на</w:t>
            </w:r>
            <w:r w:rsidRPr="00771913">
              <w:rPr>
                <w:rFonts w:asciiTheme="minorHAnsi" w:eastAsia="Times New Roman" w:hAnsiTheme="minorHAnsi" w:cstheme="minorHAnsi"/>
                <w:sz w:val="20"/>
                <w:szCs w:val="20"/>
                <w:lang w:val="en-US" w:eastAsia="ru-RU"/>
              </w:rPr>
              <w:t xml:space="preserve"> Bordetella pertussis/parapertussis</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8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10-055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Исследование микробиоценоза влагалища с определением чувствительности к антибиотикам</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23</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от 6 до 7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10-058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Посев отделяемого раны на флору без определения чувствительности к антибиотикам</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A46FD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100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от 4 до 5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10-061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Посев на золотистый стафилококк (S. aureus) без определения чувствительности к антибиотикам, количественно</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от 3 до 4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10-062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Посев на золотистый стафилококк (S. aureus) с определением чувствительности к антибиотикам, количественно</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от 4 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10-063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Дисбактериоз кишечника с определением антагонистической активности пробиотиков</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215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от 6 до 8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10-064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Дисбактериоз кишечника с определением антагонистической активности пробиотиков и определением чувствительности к бактериофагам</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215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от 6 до 8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10-065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Дисбактериоз кишечника с определением антагонистической активности пробиотиков и определением чувствительности к бактериофагам и антибиотикам</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23</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от 6 до 8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10-069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Посев на Aspergillus spp. без определения чувствительности к антимикотическим препаратам (мазки различных локализаций)</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75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16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10-070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Посев на Cryptococcus spp. без определения чувствительности к антимикотическим препаратам (мазки различных локализаций)</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100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15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lastRenderedPageBreak/>
              <w:t>10-071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Посев на грибы родов Candida, Aspergillus, Cryptococcus с подбором антимикотических препаратов для Candida spp. (мазки различных локализаций)</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100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15 суток</w:t>
            </w:r>
          </w:p>
        </w:tc>
      </w:tr>
      <w:tr w:rsidR="005D4C76" w:rsidRPr="00771913" w:rsidTr="007B1290">
        <w:trPr>
          <w:trHeight w:val="12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Посев на Aspergillus spp. без определения чувствительности к антимикотическим препаратам (мазки различных локализаций), Посев на Cryptococcus spp. без определения чувствительности к антимикотическим препаратам (мазки различных локализаций), Посев Candida spp./дрожжеподобные грибы с подбором антимикотических препаратов</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72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10-072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Посев на возбудителей дерматомикозов (Trichophyton spp., Microsporum spp., Epidermophyton spp.) без определения чувствительности к антимикотическим препаратам</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100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32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10-073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Посев отделяемого раны на флору с определением чувствительности к антибиотикам и бактериофагам</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от 4 до 5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10-074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Посев отделяемого раны на анализаторе VITEK bioMerieux с определением чувствительности к антибиотикам</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w:t>
            </w:r>
            <w:r w:rsidR="005D4C76" w:rsidRPr="00771913">
              <w:rPr>
                <w:rFonts w:asciiTheme="minorHAnsi" w:eastAsia="Times New Roman" w:hAnsiTheme="minorHAnsi" w:cstheme="minorHAnsi"/>
                <w:sz w:val="20"/>
                <w:szCs w:val="20"/>
                <w:lang w:eastAsia="ru-RU"/>
              </w:rPr>
              <w:t>300,00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4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10-075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Посев отделяемого раны на флору с определением чувствительности к бактериофагам</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85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от 4 до 5 суток</w:t>
            </w:r>
          </w:p>
        </w:tc>
      </w:tr>
      <w:tr w:rsidR="00EA7B8D" w:rsidRPr="00EA7B8D"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808080" w:themeFill="background1" w:themeFillShade="80"/>
            <w:noWrap/>
            <w:vAlign w:val="bottom"/>
            <w:hideMark/>
          </w:tcPr>
          <w:p w:rsidR="00EA7B8D" w:rsidRPr="00EA7B8D" w:rsidRDefault="00EA7B8D" w:rsidP="00EA7B8D">
            <w:pPr>
              <w:spacing w:after="0" w:line="240" w:lineRule="auto"/>
              <w:jc w:val="center"/>
              <w:rPr>
                <w:rFonts w:asciiTheme="minorHAnsi" w:eastAsia="Times New Roman" w:hAnsiTheme="minorHAnsi" w:cstheme="minorHAnsi"/>
                <w:b/>
                <w:bCs/>
                <w:sz w:val="24"/>
                <w:szCs w:val="24"/>
                <w:lang w:eastAsia="ru-RU"/>
              </w:rPr>
            </w:pPr>
            <w:r w:rsidRPr="00EA7B8D">
              <w:rPr>
                <w:rFonts w:asciiTheme="minorHAnsi" w:eastAsia="Times New Roman" w:hAnsiTheme="minorHAnsi" w:cstheme="minorHAnsi"/>
                <w:b/>
                <w:bCs/>
                <w:sz w:val="24"/>
                <w:szCs w:val="24"/>
                <w:lang w:eastAsia="ru-RU"/>
              </w:rPr>
              <w:t>Цитологические, морфологические и гистохимические</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12-001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Цитологическое исследование мазков (соскобов) с поверхности шейки матки (наружного маточного зева) и цервикального канала на атипию</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110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2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12-003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Цитологическое исследование гормонального фона (при угрозе прерывания беременности, нарушениях цикла)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11</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2 суток</w:t>
            </w:r>
          </w:p>
        </w:tc>
      </w:tr>
      <w:tr w:rsidR="005D4C76" w:rsidRPr="00771913" w:rsidTr="007B1290">
        <w:trPr>
          <w:trHeight w:val="480"/>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12-005</w:t>
            </w:r>
          </w:p>
        </w:tc>
        <w:tc>
          <w:tcPr>
            <w:tcW w:w="6747"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Цитологическое исследование материала, полученного при оперативном вмешательстве</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80</w:t>
            </w:r>
            <w:r w:rsidR="005D4C76" w:rsidRPr="00771913">
              <w:rPr>
                <w:rFonts w:asciiTheme="minorHAnsi" w:eastAsia="Times New Roman" w:hAnsiTheme="minorHAnsi" w:cstheme="minorHAnsi"/>
                <w:sz w:val="20"/>
                <w:szCs w:val="20"/>
                <w:lang w:eastAsia="ru-RU"/>
              </w:rPr>
              <w:t>0,00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12-006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Цитологическое исследование пунктатов, соскобов других органов и тканей</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80</w:t>
            </w:r>
            <w:r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2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12-012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Цитологическое исследование материала, полученного при эндоскопии (ФГДС, бронхоскопия, ларингоскопия, цистоскопия, ректороманоскопия, колоноскопия)</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80</w:t>
            </w:r>
            <w:r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2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12-014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Цитологическое исследование мазка (соскоба) с купола влагалища (при отсутствии шейки матки)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80</w:t>
            </w:r>
            <w:r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12-043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Цитологическое исследование аспирата из полости матки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80</w:t>
            </w:r>
            <w:r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12-044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Цитологическое исследование отпечатков с внутриматочной спирали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80</w:t>
            </w:r>
            <w:r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12-045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Цитологическое исследование пунктатов молочной железы</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80</w:t>
            </w:r>
            <w:r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12-046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Цитологическое исследование соскобов молочной железы</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80</w:t>
            </w:r>
            <w:r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12-047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Цитологическое исследование выделений из молочной железы</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80</w:t>
            </w:r>
            <w:r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2 суток</w:t>
            </w:r>
          </w:p>
        </w:tc>
      </w:tr>
      <w:tr w:rsidR="005D4C76" w:rsidRPr="00771913" w:rsidTr="007B1290">
        <w:trPr>
          <w:trHeight w:val="72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12-048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Цитологическое исследование мазков (соскобов) с поверхности шейки матки (наружного маточного зева) и цервикального канала - окрашивание по Папаниколау (Рар-тест) (смешанный мазок)</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w:t>
            </w:r>
            <w:r w:rsidR="005D4C76" w:rsidRPr="00771913">
              <w:rPr>
                <w:rFonts w:asciiTheme="minorHAnsi" w:eastAsia="Times New Roman" w:hAnsiTheme="minorHAnsi" w:cstheme="minorHAnsi"/>
                <w:sz w:val="20"/>
                <w:szCs w:val="20"/>
                <w:lang w:eastAsia="ru-RU"/>
              </w:rPr>
              <w:t>100,00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3 суток</w:t>
            </w:r>
          </w:p>
        </w:tc>
      </w:tr>
      <w:tr w:rsidR="005D4C76" w:rsidRPr="00771913" w:rsidTr="007B1290">
        <w:trPr>
          <w:trHeight w:val="72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12-050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Цитологическое исследование мазков (соскобов) с поверхности шейки матки (наружного маточного зева) и цервикального канала - окрашивание по Папаниколау (Рар-тест)</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w:t>
            </w:r>
            <w:r w:rsidR="005D4C76" w:rsidRPr="00771913">
              <w:rPr>
                <w:rFonts w:asciiTheme="minorHAnsi" w:eastAsia="Times New Roman" w:hAnsiTheme="minorHAnsi" w:cstheme="minorHAnsi"/>
                <w:sz w:val="20"/>
                <w:szCs w:val="20"/>
                <w:lang w:eastAsia="ru-RU"/>
              </w:rPr>
              <w:t>100,00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3 суток</w:t>
            </w:r>
          </w:p>
        </w:tc>
      </w:tr>
      <w:tr w:rsidR="005D4C76" w:rsidRPr="00771913" w:rsidTr="007B1290">
        <w:trPr>
          <w:trHeight w:val="72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12-051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Цитологическое исследование мазков (соскобов) с поверхности шейки матки (наружного маточного зева) и цервикального канала методом жидкостной цитологии - окрашивание по Папаниколау (Рар-тест)</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w:t>
            </w:r>
            <w:r w:rsidR="005D4C76" w:rsidRPr="00771913">
              <w:rPr>
                <w:rFonts w:asciiTheme="minorHAnsi" w:eastAsia="Times New Roman" w:hAnsiTheme="minorHAnsi" w:cstheme="minorHAnsi"/>
                <w:sz w:val="20"/>
                <w:szCs w:val="20"/>
                <w:lang w:eastAsia="ru-RU"/>
              </w:rPr>
              <w:t>100,00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4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12-066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Определение мутации гена BRAF в тканях опухолей</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130</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24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12-067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Определение мутации гена EGFR в тканях опухолей</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280</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24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12-069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Определение перестройки гена ALK при раке легкого методом ИГХ</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150</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14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12-070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Иммуноцитохимическое исследование соскобов шейки матки с определением белка р16 и Ki 67</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55</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7 суток</w:t>
            </w:r>
          </w:p>
        </w:tc>
      </w:tr>
      <w:tr w:rsidR="00EA7B8D" w:rsidRPr="00EA7B8D"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808080" w:themeFill="background1" w:themeFillShade="80"/>
            <w:noWrap/>
            <w:vAlign w:val="bottom"/>
            <w:hideMark/>
          </w:tcPr>
          <w:p w:rsidR="00EA7B8D" w:rsidRPr="00EA7B8D" w:rsidRDefault="00EA7B8D" w:rsidP="00EA7B8D">
            <w:pPr>
              <w:spacing w:after="0" w:line="240" w:lineRule="auto"/>
              <w:jc w:val="center"/>
              <w:rPr>
                <w:rFonts w:asciiTheme="minorHAnsi" w:eastAsia="Times New Roman" w:hAnsiTheme="minorHAnsi" w:cstheme="minorHAnsi"/>
                <w:b/>
                <w:bCs/>
                <w:sz w:val="24"/>
                <w:szCs w:val="24"/>
                <w:lang w:eastAsia="ru-RU"/>
              </w:rPr>
            </w:pPr>
            <w:r w:rsidRPr="00EA7B8D">
              <w:rPr>
                <w:rFonts w:asciiTheme="minorHAnsi" w:eastAsia="Times New Roman" w:hAnsiTheme="minorHAnsi" w:cstheme="minorHAnsi"/>
                <w:b/>
                <w:bCs/>
                <w:sz w:val="24"/>
                <w:szCs w:val="24"/>
                <w:lang w:eastAsia="ru-RU"/>
              </w:rPr>
              <w:lastRenderedPageBreak/>
              <w:t>Гистологические исследования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4" w:name="_Hlk476918353"/>
            <w:r w:rsidRPr="00771913">
              <w:rPr>
                <w:rFonts w:asciiTheme="minorHAnsi" w:eastAsia="Times New Roman" w:hAnsiTheme="minorHAnsi" w:cstheme="minorHAnsi"/>
                <w:b/>
                <w:bCs/>
                <w:sz w:val="20"/>
                <w:szCs w:val="20"/>
                <w:lang w:eastAsia="ru-RU"/>
              </w:rPr>
              <w:t>12-008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Гистологическое исследование операционного материала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w:t>
            </w:r>
            <w:r w:rsidR="005D4C76" w:rsidRPr="00771913">
              <w:rPr>
                <w:rFonts w:asciiTheme="minorHAnsi" w:eastAsia="Times New Roman" w:hAnsiTheme="minorHAnsi" w:cstheme="minorHAnsi"/>
                <w:sz w:val="20"/>
                <w:szCs w:val="20"/>
                <w:lang w:eastAsia="ru-RU"/>
              </w:rPr>
              <w:t>100,00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5" w:name="_Hlk476918372"/>
            <w:bookmarkEnd w:id="24"/>
            <w:r w:rsidRPr="00771913">
              <w:rPr>
                <w:rFonts w:asciiTheme="minorHAnsi" w:eastAsia="Times New Roman" w:hAnsiTheme="minorHAnsi" w:cstheme="minorHAnsi"/>
                <w:b/>
                <w:bCs/>
                <w:sz w:val="20"/>
                <w:szCs w:val="20"/>
                <w:lang w:eastAsia="ru-RU"/>
              </w:rPr>
              <w:t>12-015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Гистологическое исследование биоптатов органов и тканей (за исключением печени, почек, предстательной железы, лимфатических узлов)</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w:t>
            </w:r>
            <w:r w:rsidR="005D4C76" w:rsidRPr="00771913">
              <w:rPr>
                <w:rFonts w:asciiTheme="minorHAnsi" w:eastAsia="Times New Roman" w:hAnsiTheme="minorHAnsi" w:cstheme="minorHAnsi"/>
                <w:sz w:val="20"/>
                <w:szCs w:val="20"/>
                <w:lang w:eastAsia="ru-RU"/>
              </w:rPr>
              <w:t>000,00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6" w:name="_Hlk476918397"/>
            <w:bookmarkEnd w:id="25"/>
            <w:r w:rsidRPr="00771913">
              <w:rPr>
                <w:rFonts w:asciiTheme="minorHAnsi" w:eastAsia="Times New Roman" w:hAnsiTheme="minorHAnsi" w:cstheme="minorHAnsi"/>
                <w:b/>
                <w:bCs/>
                <w:sz w:val="20"/>
                <w:szCs w:val="20"/>
                <w:lang w:eastAsia="ru-RU"/>
              </w:rPr>
              <w:t>12-016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Гистологическое исследование гепатобиоптата (биоптата печени) с использованием стандартных методик</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550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7" w:name="_Hlk476918416"/>
            <w:bookmarkEnd w:id="26"/>
            <w:r w:rsidRPr="00771913">
              <w:rPr>
                <w:rFonts w:asciiTheme="minorHAnsi" w:eastAsia="Times New Roman" w:hAnsiTheme="minorHAnsi" w:cstheme="minorHAnsi"/>
                <w:b/>
                <w:bCs/>
                <w:sz w:val="20"/>
                <w:szCs w:val="20"/>
                <w:lang w:eastAsia="ru-RU"/>
              </w:rPr>
              <w:t>12-017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Гистологическое исследование нефробиоптата (биоптата почки) с использованием методов световой, иммунофлюоресцентной и электронной микроскопии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40000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8" w:name="_Hlk476918439"/>
            <w:bookmarkEnd w:id="27"/>
            <w:r w:rsidRPr="00771913">
              <w:rPr>
                <w:rFonts w:asciiTheme="minorHAnsi" w:eastAsia="Times New Roman" w:hAnsiTheme="minorHAnsi" w:cstheme="minorHAnsi"/>
                <w:b/>
                <w:bCs/>
                <w:sz w:val="20"/>
                <w:szCs w:val="20"/>
                <w:lang w:eastAsia="ru-RU"/>
              </w:rPr>
              <w:t>12-018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Гистологическое исследование стандартной многофокусной биопсии предстательной железы (12 – 16 зон)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6500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9" w:name="_Hlk476918459"/>
            <w:bookmarkEnd w:id="28"/>
            <w:r w:rsidRPr="00771913">
              <w:rPr>
                <w:rFonts w:asciiTheme="minorHAnsi" w:eastAsia="Times New Roman" w:hAnsiTheme="minorHAnsi" w:cstheme="minorHAnsi"/>
                <w:b/>
                <w:bCs/>
                <w:sz w:val="20"/>
                <w:szCs w:val="20"/>
                <w:lang w:eastAsia="ru-RU"/>
              </w:rPr>
              <w:t>12-019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Гистологическое исследование клинического материала, полученного при толстоигольной биопсии щитовидной железы</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5500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7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30" w:name="_Hlk476918481"/>
            <w:bookmarkEnd w:id="29"/>
            <w:r w:rsidRPr="00771913">
              <w:rPr>
                <w:rFonts w:asciiTheme="minorHAnsi" w:eastAsia="Times New Roman" w:hAnsiTheme="minorHAnsi" w:cstheme="minorHAnsi"/>
                <w:b/>
                <w:bCs/>
                <w:sz w:val="20"/>
                <w:szCs w:val="20"/>
                <w:lang w:eastAsia="ru-RU"/>
              </w:rPr>
              <w:t>12-022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Гистологическое исследование биоптата лимфатического узла (1 узел) с использованием рутинных методик окраски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w:t>
            </w:r>
            <w:r w:rsidR="005D4C76" w:rsidRPr="00771913">
              <w:rPr>
                <w:rFonts w:asciiTheme="minorHAnsi" w:eastAsia="Times New Roman" w:hAnsiTheme="minorHAnsi" w:cstheme="minorHAnsi"/>
                <w:sz w:val="20"/>
                <w:szCs w:val="20"/>
                <w:lang w:eastAsia="ru-RU"/>
              </w:rPr>
              <w:t>000,00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 суток</w:t>
            </w:r>
          </w:p>
        </w:tc>
      </w:tr>
      <w:tr w:rsidR="005D4C76" w:rsidRPr="00771913" w:rsidTr="007B1290">
        <w:trPr>
          <w:trHeight w:val="96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31" w:name="_Hlk476918499"/>
            <w:bookmarkEnd w:id="30"/>
            <w:r w:rsidRPr="00771913">
              <w:rPr>
                <w:rFonts w:asciiTheme="minorHAnsi" w:eastAsia="Times New Roman" w:hAnsiTheme="minorHAnsi" w:cstheme="minorHAnsi"/>
                <w:b/>
                <w:bCs/>
                <w:sz w:val="20"/>
                <w:szCs w:val="20"/>
                <w:lang w:eastAsia="ru-RU"/>
              </w:rPr>
              <w:t>12-024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Стандартизованное иммуногистохимическое исследование: рецепторный статус +Her-2 Neu при раке молочной железы, рецепторный статус эндометрия при эндометриозе, при диагностике высоко дифференцированной карциномы простаты, исследование костного мозга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10</w:t>
            </w:r>
            <w:r w:rsidR="005D4C76" w:rsidRPr="00771913">
              <w:rPr>
                <w:rFonts w:asciiTheme="minorHAnsi" w:eastAsia="Times New Roman" w:hAnsiTheme="minorHAnsi" w:cstheme="minorHAnsi"/>
                <w:sz w:val="20"/>
                <w:szCs w:val="20"/>
                <w:lang w:eastAsia="ru-RU"/>
              </w:rPr>
              <w:t>000,00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32" w:name="_Hlk476918522"/>
            <w:bookmarkEnd w:id="31"/>
            <w:r w:rsidRPr="00771913">
              <w:rPr>
                <w:rFonts w:asciiTheme="minorHAnsi" w:eastAsia="Times New Roman" w:hAnsiTheme="minorHAnsi" w:cstheme="minorHAnsi"/>
                <w:b/>
                <w:bCs/>
                <w:sz w:val="20"/>
                <w:szCs w:val="20"/>
                <w:lang w:eastAsia="ru-RU"/>
              </w:rPr>
              <w:t>12-025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Гистологическое исследование сложного операционного материала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850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 суток</w:t>
            </w:r>
          </w:p>
        </w:tc>
      </w:tr>
      <w:tr w:rsidR="005D4C76" w:rsidRPr="00771913" w:rsidTr="007B1290">
        <w:trPr>
          <w:trHeight w:val="480"/>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33" w:name="_Hlk476918540"/>
            <w:bookmarkEnd w:id="32"/>
            <w:r w:rsidRPr="00771913">
              <w:rPr>
                <w:rFonts w:asciiTheme="minorHAnsi" w:eastAsia="Times New Roman" w:hAnsiTheme="minorHAnsi" w:cstheme="minorHAnsi"/>
                <w:b/>
                <w:bCs/>
                <w:sz w:val="20"/>
                <w:szCs w:val="20"/>
                <w:lang w:eastAsia="ru-RU"/>
              </w:rPr>
              <w:t>12-026</w:t>
            </w:r>
          </w:p>
        </w:tc>
        <w:tc>
          <w:tcPr>
            <w:tcW w:w="6747"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Консультация биопсийного (операционного) материала любой сложности (по готовому материалу)</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600</w:t>
            </w:r>
            <w:r w:rsidR="005D4C76" w:rsidRPr="00771913">
              <w:rPr>
                <w:rFonts w:asciiTheme="minorHAnsi" w:eastAsia="Times New Roman" w:hAnsiTheme="minorHAnsi" w:cstheme="minorHAnsi"/>
                <w:sz w:val="20"/>
                <w:szCs w:val="20"/>
                <w:lang w:eastAsia="ru-RU"/>
              </w:rPr>
              <w:t>0,00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6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34" w:name="_Hlk476918561"/>
            <w:bookmarkEnd w:id="33"/>
            <w:r w:rsidRPr="00771913">
              <w:rPr>
                <w:rFonts w:asciiTheme="minorHAnsi" w:eastAsia="Times New Roman" w:hAnsiTheme="minorHAnsi" w:cstheme="minorHAnsi"/>
                <w:b/>
                <w:bCs/>
                <w:sz w:val="20"/>
                <w:szCs w:val="20"/>
                <w:lang w:eastAsia="ru-RU"/>
              </w:rPr>
              <w:t>12-027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Иммуногистохимическое исследование клинического материала (с использованием 1 антитела)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45</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7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35" w:name="_Hlk476918581"/>
            <w:bookmarkEnd w:id="34"/>
            <w:r w:rsidRPr="00771913">
              <w:rPr>
                <w:rFonts w:asciiTheme="minorHAnsi" w:eastAsia="Times New Roman" w:hAnsiTheme="minorHAnsi" w:cstheme="minorHAnsi"/>
                <w:b/>
                <w:bCs/>
                <w:sz w:val="20"/>
                <w:szCs w:val="20"/>
                <w:lang w:eastAsia="ru-RU"/>
              </w:rPr>
              <w:t>12-028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Иммуногистохимическое исследование клинического материала (с использованием от 4 до 10 антител)</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240</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36" w:name="_Hlk476918601"/>
            <w:bookmarkEnd w:id="35"/>
            <w:r w:rsidRPr="00771913">
              <w:rPr>
                <w:rFonts w:asciiTheme="minorHAnsi" w:eastAsia="Times New Roman" w:hAnsiTheme="minorHAnsi" w:cstheme="minorHAnsi"/>
                <w:b/>
                <w:bCs/>
                <w:sz w:val="20"/>
                <w:szCs w:val="20"/>
                <w:lang w:eastAsia="ru-RU"/>
              </w:rPr>
              <w:t>12-029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Гистологическое исследование нефробиоптата (биоптата почки) с использованием стандартных методик</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2400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 суток</w:t>
            </w:r>
          </w:p>
        </w:tc>
      </w:tr>
      <w:tr w:rsidR="005D4C76" w:rsidRPr="00771913" w:rsidTr="007B1290">
        <w:trPr>
          <w:trHeight w:val="72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37" w:name="_Hlk476918622"/>
            <w:bookmarkEnd w:id="36"/>
            <w:r w:rsidRPr="00771913">
              <w:rPr>
                <w:rFonts w:asciiTheme="minorHAnsi" w:eastAsia="Times New Roman" w:hAnsiTheme="minorHAnsi" w:cstheme="minorHAnsi"/>
                <w:b/>
                <w:bCs/>
                <w:sz w:val="20"/>
                <w:szCs w:val="20"/>
                <w:lang w:eastAsia="ru-RU"/>
              </w:rPr>
              <w:t>12-031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Гистологическое исследование гинекологического диагностического материала (раздельное выскабливание, кольпоскопическая биопсия) (1-3 образца) (1 локализация)</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280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38" w:name="_Hlk476918640"/>
            <w:bookmarkEnd w:id="37"/>
            <w:r w:rsidRPr="00771913">
              <w:rPr>
                <w:rFonts w:asciiTheme="minorHAnsi" w:eastAsia="Times New Roman" w:hAnsiTheme="minorHAnsi" w:cstheme="minorHAnsi"/>
                <w:b/>
                <w:bCs/>
                <w:sz w:val="20"/>
                <w:szCs w:val="20"/>
                <w:lang w:eastAsia="ru-RU"/>
              </w:rPr>
              <w:t>12-032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Гистологическое исследование эндоскопического диагностического материала (все полученные образцы)</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280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39" w:name="_Hlk476918661"/>
            <w:bookmarkEnd w:id="38"/>
            <w:r w:rsidRPr="00771913">
              <w:rPr>
                <w:rFonts w:asciiTheme="minorHAnsi" w:eastAsia="Times New Roman" w:hAnsiTheme="minorHAnsi" w:cstheme="minorHAnsi"/>
                <w:b/>
                <w:bCs/>
                <w:sz w:val="20"/>
                <w:szCs w:val="20"/>
                <w:lang w:eastAsia="ru-RU"/>
              </w:rPr>
              <w:t>12-033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Гистологическое исследование кожных образований (1 локализация) (все полученные образцы)</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210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40" w:name="_Hlk476918678"/>
            <w:bookmarkEnd w:id="39"/>
            <w:r w:rsidRPr="00771913">
              <w:rPr>
                <w:rFonts w:asciiTheme="minorHAnsi" w:eastAsia="Times New Roman" w:hAnsiTheme="minorHAnsi" w:cstheme="minorHAnsi"/>
                <w:b/>
                <w:bCs/>
                <w:sz w:val="20"/>
                <w:szCs w:val="20"/>
                <w:lang w:eastAsia="ru-RU"/>
              </w:rPr>
              <w:t>12-035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Консультация готовых гистологических препаратов</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600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6 суток</w:t>
            </w:r>
          </w:p>
        </w:tc>
      </w:tr>
      <w:tr w:rsidR="005D4C76" w:rsidRPr="00771913" w:rsidTr="007B1290">
        <w:trPr>
          <w:trHeight w:val="96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41" w:name="_Hlk476918699"/>
            <w:bookmarkEnd w:id="40"/>
            <w:r w:rsidRPr="00771913">
              <w:rPr>
                <w:rFonts w:asciiTheme="minorHAnsi" w:eastAsia="Times New Roman" w:hAnsiTheme="minorHAnsi" w:cstheme="minorHAnsi"/>
                <w:b/>
                <w:bCs/>
                <w:sz w:val="20"/>
                <w:szCs w:val="20"/>
                <w:lang w:eastAsia="ru-RU"/>
              </w:rPr>
              <w:t>12-036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Гистологическое исследование пункционного диагностического материала (гепатобиопсия, нефробиопсия, биопсия щитовидной железы, биопсия молочной железы, мультифокальная биопсия предстательной железы и др.) (все полученные образцы)</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740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42" w:name="_Hlk476918719"/>
            <w:bookmarkEnd w:id="41"/>
            <w:r w:rsidRPr="00771913">
              <w:rPr>
                <w:rFonts w:asciiTheme="minorHAnsi" w:eastAsia="Times New Roman" w:hAnsiTheme="minorHAnsi" w:cstheme="minorHAnsi"/>
                <w:b/>
                <w:bCs/>
                <w:sz w:val="20"/>
                <w:szCs w:val="20"/>
                <w:lang w:eastAsia="ru-RU"/>
              </w:rPr>
              <w:t>12-037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Иммуноцитохимическое исследование соскобов шейки матки с определением белка р16</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600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7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43" w:name="_Hlk476918740"/>
            <w:bookmarkEnd w:id="42"/>
            <w:r w:rsidRPr="00771913">
              <w:rPr>
                <w:rFonts w:asciiTheme="minorHAnsi" w:eastAsia="Times New Roman" w:hAnsiTheme="minorHAnsi" w:cstheme="minorHAnsi"/>
                <w:b/>
                <w:bCs/>
                <w:sz w:val="20"/>
                <w:szCs w:val="20"/>
                <w:lang w:eastAsia="ru-RU"/>
              </w:rPr>
              <w:t>12-039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Гистологическое исследование стандартной многофокусной биопсии при воспалительных заболеваниях кишечника (6 – 7 зон)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600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44" w:name="_Hlk476918760"/>
            <w:bookmarkEnd w:id="43"/>
            <w:r w:rsidRPr="00771913">
              <w:rPr>
                <w:rFonts w:asciiTheme="minorHAnsi" w:eastAsia="Times New Roman" w:hAnsiTheme="minorHAnsi" w:cstheme="minorHAnsi"/>
                <w:b/>
                <w:bCs/>
                <w:sz w:val="20"/>
                <w:szCs w:val="20"/>
                <w:lang w:eastAsia="ru-RU"/>
              </w:rPr>
              <w:t>12-052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FISH - исследование для дифференциальной диагностики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400</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18 суток</w:t>
            </w:r>
          </w:p>
        </w:tc>
      </w:tr>
      <w:tr w:rsidR="00133007"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133007" w:rsidRPr="00771913" w:rsidRDefault="00133007" w:rsidP="005D4C76">
            <w:pPr>
              <w:spacing w:after="0" w:line="240" w:lineRule="auto"/>
              <w:jc w:val="center"/>
              <w:rPr>
                <w:rFonts w:asciiTheme="minorHAnsi" w:eastAsia="Times New Roman" w:hAnsiTheme="minorHAnsi" w:cstheme="minorHAnsi"/>
                <w:b/>
                <w:bCs/>
                <w:sz w:val="20"/>
                <w:szCs w:val="20"/>
                <w:lang w:eastAsia="ru-RU"/>
              </w:rPr>
            </w:pPr>
            <w:bookmarkStart w:id="45" w:name="_Hlk476918788"/>
            <w:bookmarkEnd w:id="44"/>
            <w:r w:rsidRPr="00771913">
              <w:rPr>
                <w:rFonts w:asciiTheme="minorHAnsi" w:eastAsia="Times New Roman" w:hAnsiTheme="minorHAnsi" w:cstheme="minorHAnsi"/>
                <w:b/>
                <w:bCs/>
                <w:sz w:val="20"/>
                <w:szCs w:val="20"/>
                <w:lang w:eastAsia="ru-RU"/>
              </w:rPr>
              <w:t>12-053</w:t>
            </w:r>
          </w:p>
        </w:tc>
        <w:tc>
          <w:tcPr>
            <w:tcW w:w="6747" w:type="dxa"/>
            <w:tcBorders>
              <w:top w:val="nil"/>
              <w:left w:val="nil"/>
              <w:bottom w:val="single" w:sz="4" w:space="0" w:color="auto"/>
              <w:right w:val="single" w:sz="4" w:space="0" w:color="auto"/>
            </w:tcBorders>
            <w:shd w:val="clear" w:color="auto" w:fill="auto"/>
            <w:vAlign w:val="center"/>
            <w:hideMark/>
          </w:tcPr>
          <w:p w:rsidR="00133007" w:rsidRPr="00771913" w:rsidRDefault="00133007"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Определение HER2 статуса опухоли методом FISH</w:t>
            </w:r>
          </w:p>
        </w:tc>
        <w:tc>
          <w:tcPr>
            <w:tcW w:w="992" w:type="dxa"/>
            <w:tcBorders>
              <w:top w:val="nil"/>
              <w:left w:val="nil"/>
              <w:bottom w:val="single" w:sz="4" w:space="0" w:color="auto"/>
              <w:right w:val="single" w:sz="4" w:space="0" w:color="auto"/>
            </w:tcBorders>
            <w:shd w:val="clear" w:color="auto" w:fill="auto"/>
            <w:noWrap/>
            <w:vAlign w:val="center"/>
            <w:hideMark/>
          </w:tcPr>
          <w:p w:rsidR="00133007" w:rsidRPr="00771913" w:rsidRDefault="00133007" w:rsidP="00D406A9">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400</w:t>
            </w:r>
            <w:r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133007" w:rsidRPr="00771913" w:rsidRDefault="00133007"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18 суток</w:t>
            </w:r>
          </w:p>
        </w:tc>
      </w:tr>
      <w:tr w:rsidR="00133007"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133007" w:rsidRPr="00771913" w:rsidRDefault="00133007" w:rsidP="005D4C76">
            <w:pPr>
              <w:spacing w:after="0" w:line="240" w:lineRule="auto"/>
              <w:jc w:val="center"/>
              <w:rPr>
                <w:rFonts w:asciiTheme="minorHAnsi" w:eastAsia="Times New Roman" w:hAnsiTheme="minorHAnsi" w:cstheme="minorHAnsi"/>
                <w:b/>
                <w:bCs/>
                <w:sz w:val="20"/>
                <w:szCs w:val="20"/>
                <w:lang w:eastAsia="ru-RU"/>
              </w:rPr>
            </w:pPr>
            <w:bookmarkStart w:id="46" w:name="_Hlk476918806"/>
            <w:bookmarkEnd w:id="45"/>
            <w:r w:rsidRPr="00771913">
              <w:rPr>
                <w:rFonts w:asciiTheme="minorHAnsi" w:eastAsia="Times New Roman" w:hAnsiTheme="minorHAnsi" w:cstheme="minorHAnsi"/>
                <w:b/>
                <w:bCs/>
                <w:sz w:val="20"/>
                <w:szCs w:val="20"/>
                <w:lang w:eastAsia="ru-RU"/>
              </w:rPr>
              <w:t>12-054</w:t>
            </w:r>
          </w:p>
        </w:tc>
        <w:tc>
          <w:tcPr>
            <w:tcW w:w="6747" w:type="dxa"/>
            <w:tcBorders>
              <w:top w:val="nil"/>
              <w:left w:val="nil"/>
              <w:bottom w:val="single" w:sz="4" w:space="0" w:color="auto"/>
              <w:right w:val="single" w:sz="4" w:space="0" w:color="auto"/>
            </w:tcBorders>
            <w:shd w:val="clear" w:color="auto" w:fill="auto"/>
            <w:vAlign w:val="center"/>
            <w:hideMark/>
          </w:tcPr>
          <w:p w:rsidR="00133007" w:rsidRPr="00771913" w:rsidRDefault="00133007"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Определение HER2 статуса опухоли методом СISH</w:t>
            </w:r>
          </w:p>
        </w:tc>
        <w:tc>
          <w:tcPr>
            <w:tcW w:w="992" w:type="dxa"/>
            <w:tcBorders>
              <w:top w:val="nil"/>
              <w:left w:val="nil"/>
              <w:bottom w:val="single" w:sz="4" w:space="0" w:color="auto"/>
              <w:right w:val="single" w:sz="4" w:space="0" w:color="auto"/>
            </w:tcBorders>
            <w:shd w:val="clear" w:color="auto" w:fill="auto"/>
            <w:noWrap/>
            <w:vAlign w:val="center"/>
            <w:hideMark/>
          </w:tcPr>
          <w:p w:rsidR="00133007" w:rsidRPr="00771913" w:rsidRDefault="00133007" w:rsidP="00D406A9">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400</w:t>
            </w:r>
            <w:r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133007" w:rsidRPr="00771913" w:rsidRDefault="00133007"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18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47" w:name="_Hlk476918830"/>
            <w:bookmarkEnd w:id="46"/>
            <w:r w:rsidRPr="00771913">
              <w:rPr>
                <w:rFonts w:asciiTheme="minorHAnsi" w:eastAsia="Times New Roman" w:hAnsiTheme="minorHAnsi" w:cstheme="minorHAnsi"/>
                <w:b/>
                <w:bCs/>
                <w:sz w:val="20"/>
                <w:szCs w:val="20"/>
                <w:lang w:eastAsia="ru-RU"/>
              </w:rPr>
              <w:t>12-055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Определение мутаций гена K-RAS</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1600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14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48" w:name="_Hlk476918851"/>
            <w:bookmarkEnd w:id="47"/>
            <w:r w:rsidRPr="00771913">
              <w:rPr>
                <w:rFonts w:asciiTheme="minorHAnsi" w:eastAsia="Times New Roman" w:hAnsiTheme="minorHAnsi" w:cstheme="minorHAnsi"/>
                <w:b/>
                <w:bCs/>
                <w:sz w:val="20"/>
                <w:szCs w:val="20"/>
                <w:lang w:eastAsia="ru-RU"/>
              </w:rPr>
              <w:lastRenderedPageBreak/>
              <w:t>12-056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Определение мутаций гена N-RAS</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1600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14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49" w:name="_Hlk476918870"/>
            <w:bookmarkEnd w:id="48"/>
            <w:r w:rsidRPr="00771913">
              <w:rPr>
                <w:rFonts w:asciiTheme="minorHAnsi" w:eastAsia="Times New Roman" w:hAnsiTheme="minorHAnsi" w:cstheme="minorHAnsi"/>
                <w:b/>
                <w:bCs/>
                <w:sz w:val="20"/>
                <w:szCs w:val="20"/>
                <w:lang w:eastAsia="ru-RU"/>
              </w:rPr>
              <w:t>12-057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Фотофиксация препарата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350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6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50" w:name="_Hlk476918888"/>
            <w:bookmarkEnd w:id="49"/>
            <w:r w:rsidRPr="00771913">
              <w:rPr>
                <w:rFonts w:asciiTheme="minorHAnsi" w:eastAsia="Times New Roman" w:hAnsiTheme="minorHAnsi" w:cstheme="minorHAnsi"/>
                <w:b/>
                <w:bCs/>
                <w:sz w:val="20"/>
                <w:szCs w:val="20"/>
                <w:lang w:eastAsia="ru-RU"/>
              </w:rPr>
              <w:t>12-058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Фотосканирование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350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7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51" w:name="_Hlk476918909"/>
            <w:bookmarkEnd w:id="50"/>
            <w:r w:rsidRPr="00771913">
              <w:rPr>
                <w:rFonts w:asciiTheme="minorHAnsi" w:eastAsia="Times New Roman" w:hAnsiTheme="minorHAnsi" w:cstheme="minorHAnsi"/>
                <w:b/>
                <w:bCs/>
                <w:sz w:val="20"/>
                <w:szCs w:val="20"/>
                <w:lang w:eastAsia="ru-RU"/>
              </w:rPr>
              <w:t>12-059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Дополнительное изготовление микропрепаратов</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133007"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110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6 суток</w:t>
            </w:r>
          </w:p>
        </w:tc>
      </w:tr>
      <w:bookmarkEnd w:id="51"/>
      <w:tr w:rsidR="00D406A9" w:rsidRPr="00771913" w:rsidTr="007B1290">
        <w:trPr>
          <w:trHeight w:val="389"/>
        </w:trPr>
        <w:tc>
          <w:tcPr>
            <w:tcW w:w="11057" w:type="dxa"/>
            <w:gridSpan w:val="4"/>
            <w:tcBorders>
              <w:top w:val="single" w:sz="4" w:space="0" w:color="auto"/>
              <w:left w:val="single" w:sz="4" w:space="0" w:color="auto"/>
              <w:bottom w:val="single" w:sz="4" w:space="0" w:color="auto"/>
              <w:right w:val="single" w:sz="4" w:space="0" w:color="auto"/>
            </w:tcBorders>
            <w:shd w:val="clear" w:color="000000" w:fill="808080" w:themeFill="background1" w:themeFillShade="80"/>
            <w:noWrap/>
            <w:vAlign w:val="bottom"/>
            <w:hideMark/>
          </w:tcPr>
          <w:p w:rsidR="00D406A9" w:rsidRPr="00D406A9" w:rsidRDefault="00D406A9" w:rsidP="00D406A9">
            <w:pPr>
              <w:spacing w:after="0" w:line="240" w:lineRule="auto"/>
              <w:jc w:val="center"/>
              <w:rPr>
                <w:rFonts w:asciiTheme="minorHAnsi" w:eastAsia="Times New Roman" w:hAnsiTheme="minorHAnsi" w:cstheme="minorHAnsi"/>
                <w:b/>
                <w:bCs/>
                <w:color w:val="000000"/>
                <w:sz w:val="24"/>
                <w:szCs w:val="24"/>
                <w:lang w:eastAsia="ru-RU"/>
              </w:rPr>
            </w:pPr>
            <w:r w:rsidRPr="00D406A9">
              <w:rPr>
                <w:rFonts w:asciiTheme="minorHAnsi" w:eastAsia="Times New Roman" w:hAnsiTheme="minorHAnsi" w:cstheme="minorHAnsi"/>
                <w:b/>
                <w:bCs/>
                <w:color w:val="000000"/>
                <w:sz w:val="24"/>
                <w:szCs w:val="24"/>
                <w:lang w:eastAsia="ru-RU"/>
              </w:rPr>
              <w:t>Панели тестов и алгоритмы обследования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40-117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4 обязательных анализа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665B41"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2100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18:00 следующего дня</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Anti-HCV, антитела, ИФА, HIV 1,2 Ag/Ab Combo (определение антител к ВИЧ типов 1 и 2 и антигена p24), Treponema pallidum, антитела, ИФА, HBsAg</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40-008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Группа крови и резус-фактор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406A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85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Группа крови ABO, Резус-фактор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40-111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Госпитализация в хирургический стационар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406A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510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192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Клинический анализ крови (c лейкоцитарной формулой), Скорость оседания эритроцитов (СОЭ) , Общий анализ мочи с микроскопией осадка  , Группа крови ABO, Резус-фактор, Коагулограмма №1 (протромбин (по Квику), МНО), Фибриноген  , Аланинаминотрансфераза (АЛТ), Аспартатаминотрансфераза (АСТ), Креатинин в сыворотке (с определением СКФ), Мочевина в сыворотке, Белок общий в сыворотке, Билирубин общий  , Глюкоза в плазме, HIV 1,2 Ag/Ab Combo (определение антител к ВИЧ типов 1 и 2 и антигена p24), Treponema pallidum, антитела, HBsAg, anti-HCV, антитела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40-112</w:t>
            </w:r>
          </w:p>
        </w:tc>
        <w:tc>
          <w:tcPr>
            <w:tcW w:w="6747"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Госпитализация в терапевтический стационар</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D4C76" w:rsidRPr="00771913" w:rsidRDefault="00D406A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330</w:t>
            </w:r>
            <w:r w:rsidR="005D4C76" w:rsidRPr="00771913">
              <w:rPr>
                <w:rFonts w:asciiTheme="minorHAnsi" w:eastAsia="Times New Roman" w:hAnsiTheme="minorHAnsi" w:cstheme="minorHAnsi"/>
                <w:sz w:val="20"/>
                <w:szCs w:val="20"/>
                <w:lang w:eastAsia="ru-RU"/>
              </w:rPr>
              <w:t>0,00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144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Клинический анализ крови (c лейкоцитарной формулой), Скорость оседания эритроцитов (СОЭ) , Общий анализ мочи с микроскопией осадка  , Аланинаминотрансфераза (АЛТ), Аспартатаминотрансфераза (АСТ), Креатинин в сыворотке (с определением СКФ), Белок общий в сыворотке, Билирубин общий  , Глюкоза в плазме, HIV 1,2 Ag/Ab Combo (определение антител к ВИЧ типов 1 и 2 и антигена p24), Treponema pallidum, антитела, HBsAg, anti-HCV, антитела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40-063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Клинический и биохимический анализ крови - основные показатели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406A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240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tr w:rsidR="005D4C76" w:rsidRPr="00771913" w:rsidTr="007B1290">
        <w:trPr>
          <w:trHeight w:val="16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Клинический анализ крови (c лейкоцитарной формулой), Скорость оседания эритроцитов (СОЭ) , Железо в сыворотке, Кальций в сыворотке, Аланинаминотрансфераза (АЛТ), Амилаза панкреатическая, Аспартатаминотрансфераза (АСТ), Гамма-глютамилтранспептидаза (гамма-ГТ), Фосфатаза щелочная общая, Креатинин в сыворотке (с определением СКФ), Мочевая кислота в сыворотке, Белок общий в сыворотке, Билирубин общий  , Билирубин прямой, Триглицериды, Холестерол общий, Глюкоза в плазме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D406A9" w:rsidRPr="00771913"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808080" w:themeFill="background1" w:themeFillShade="80"/>
            <w:noWrap/>
            <w:vAlign w:val="bottom"/>
            <w:hideMark/>
          </w:tcPr>
          <w:p w:rsidR="00D406A9" w:rsidRPr="00D406A9" w:rsidRDefault="00D406A9" w:rsidP="00D406A9">
            <w:pPr>
              <w:spacing w:after="0" w:line="240" w:lineRule="auto"/>
              <w:jc w:val="center"/>
              <w:rPr>
                <w:rFonts w:asciiTheme="minorHAnsi" w:eastAsia="Times New Roman" w:hAnsiTheme="minorHAnsi" w:cstheme="minorHAnsi"/>
                <w:b/>
                <w:bCs/>
                <w:color w:val="000000"/>
                <w:sz w:val="24"/>
                <w:szCs w:val="24"/>
                <w:lang w:eastAsia="ru-RU"/>
              </w:rPr>
            </w:pPr>
            <w:r w:rsidRPr="00D406A9">
              <w:rPr>
                <w:rFonts w:asciiTheme="minorHAnsi" w:eastAsia="Times New Roman" w:hAnsiTheme="minorHAnsi" w:cstheme="minorHAnsi"/>
                <w:b/>
                <w:bCs/>
                <w:color w:val="000000"/>
                <w:sz w:val="24"/>
                <w:szCs w:val="24"/>
                <w:lang w:eastAsia="ru-RU"/>
              </w:rPr>
              <w:t>V I P обследования</w:t>
            </w:r>
          </w:p>
        </w:tc>
      </w:tr>
      <w:tr w:rsidR="005D4C76" w:rsidRPr="00771913" w:rsidTr="007B1290">
        <w:trPr>
          <w:trHeight w:val="300"/>
        </w:trPr>
        <w:tc>
          <w:tcPr>
            <w:tcW w:w="7655" w:type="dxa"/>
            <w:gridSpan w:val="2"/>
            <w:tcBorders>
              <w:top w:val="single" w:sz="4" w:space="0" w:color="auto"/>
              <w:left w:val="single" w:sz="4" w:space="0" w:color="auto"/>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Ежегодные обследования</w:t>
            </w:r>
          </w:p>
        </w:tc>
        <w:tc>
          <w:tcPr>
            <w:tcW w:w="992" w:type="dxa"/>
            <w:tcBorders>
              <w:top w:val="nil"/>
              <w:left w:val="nil"/>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52" w:name="_Hlk476919020"/>
            <w:r w:rsidRPr="00771913">
              <w:rPr>
                <w:rFonts w:asciiTheme="minorHAnsi" w:eastAsia="Times New Roman" w:hAnsiTheme="minorHAnsi" w:cstheme="minorHAnsi"/>
                <w:b/>
                <w:bCs/>
                <w:sz w:val="20"/>
                <w:szCs w:val="20"/>
                <w:lang w:eastAsia="ru-RU"/>
              </w:rPr>
              <w:t>40-034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Ежегодное лабораторное обследование женщин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406A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10500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4 суток</w:t>
            </w:r>
          </w:p>
        </w:tc>
      </w:tr>
      <w:bookmarkEnd w:id="52"/>
      <w:tr w:rsidR="005D4C76" w:rsidRPr="00771913" w:rsidTr="007B1290">
        <w:trPr>
          <w:trHeight w:val="264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lastRenderedPageBreak/>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Пролактин, Клинический анализ крови (c лейкоцитарной формулой), Скорость оседания эритроцитов (СОЭ) , Общий анализ мочи с микроскопией осадка  , Антитромбин III, Коагулограмма №1 (протромбин (по Квику), МНО), Фибриноген  , Железо в сыворотке, Кальций в сыворотке, Фосфор в сыворотке, Аланинаминотрансфераза (АЛТ), Амилаза общая в сыворотке, Гамма-глютамилтранспептидаза (гамма-ГТ), Лактатдегидрогеназа (ЛДГ) общая, Гомоцистеин, Мочевая кислота в сыворотке, Мочевина в сыворотке, Белок общий в сыворотке, Билирубин общий  , Холестерол общий, Глюкоза в плазме, HIV 1,2 Ag/Ab Combo (определение антител к ВИЧ типов 1 и 2 и антигена p24), Treponema pallidum, антитела, HBsAg, anti-HCV, антитела, Тироксин свободный (Т4 свободный), Тиреотропный гормон (ТТГ), Антитела к тиреопероксидазе (антиТПО)</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53" w:name="_Hlk476919043"/>
            <w:r w:rsidRPr="00771913">
              <w:rPr>
                <w:rFonts w:asciiTheme="minorHAnsi" w:eastAsia="Times New Roman" w:hAnsiTheme="minorHAnsi" w:cstheme="minorHAnsi"/>
                <w:b/>
                <w:bCs/>
                <w:sz w:val="20"/>
                <w:szCs w:val="20"/>
                <w:lang w:eastAsia="ru-RU"/>
              </w:rPr>
              <w:t>40-033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Ежегодное лабораторное обследование мужчин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406A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1050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4 суток</w:t>
            </w:r>
          </w:p>
        </w:tc>
      </w:tr>
      <w:bookmarkEnd w:id="53"/>
      <w:tr w:rsidR="005D4C76" w:rsidRPr="00771913" w:rsidTr="007B1290">
        <w:trPr>
          <w:trHeight w:val="264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Клинический анализ крови (c лейкоцитарной формулой), Скорость оседания эритроцитов (СОЭ) , Общий анализ мочи с микроскопией осадка  , Антитромбин III, Коагулограмма №1 (протромбин (по Квику), МНО), Фибриноген  , Железо в сыворотке, Аланинаминотрансфераза (АЛТ), Амилаза общая в сыворотке, Гамма-глютамилтранспептидаза (гамма-ГТ), Лактатдегидрогеназа (ЛДГ) общая, Гомоцистеин, Мочевая кислота в сыворотке, Мочевина в сыворотке, Белок общий в сыворотке, Билирубин общий  , Холестерол общий, Глюкоза в плазме, Простатспецифический антиген общий (ПСА общий), HIV 1,2 Ag/Ab Combo (определение антител к ВИЧ типов 1 и 2 и антигена p24), Treponema pallidum, антитела, HBsAg, anti-HCV, антитела, Тестостерон, Тиреотропный гормон (ТТГ), Антитела к тиреопероксидазе (антиТПО)</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54" w:name="_Hlk476919080"/>
            <w:r w:rsidRPr="00771913">
              <w:rPr>
                <w:rFonts w:asciiTheme="minorHAnsi" w:eastAsia="Times New Roman" w:hAnsiTheme="minorHAnsi" w:cstheme="minorHAnsi"/>
                <w:b/>
                <w:bCs/>
                <w:sz w:val="20"/>
                <w:szCs w:val="20"/>
                <w:lang w:eastAsia="ru-RU"/>
              </w:rPr>
              <w:t>40-113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Ежегодное лабораторное обследование ребенка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406A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350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2 суток</w:t>
            </w:r>
          </w:p>
        </w:tc>
      </w:tr>
      <w:bookmarkEnd w:id="54"/>
      <w:tr w:rsidR="005D4C76" w:rsidRPr="00771913" w:rsidTr="007B1290">
        <w:trPr>
          <w:trHeight w:val="1920"/>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Клинический анализ крови (c лейкоцитарной формулой), Скорость оседания эритроцитов (СОЭ) , Общий анализ мочи с микроскопией осадка  , Копрограмма, Анализ кала на яйца гельминтов, Железо в сыворотке, Кальций в сыворотке, Аланинаминотрансфераза (АЛТ), Гамма-глютамилтранспептидаза (гамма-ГТ), Фосфатаза щелочная общая, Креатинин в сыворотке (с определением СКФ), Белок общий в сыворотке, Билирубин общий  , Глюкоза в плазме, Суммарные иммуноглобулины E (IgE) в сыворотке    , Анализ кала на цисты и вегетативные формы простейших</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D406A9" w:rsidRPr="00D406A9"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808080" w:themeFill="background1" w:themeFillShade="80"/>
            <w:noWrap/>
            <w:vAlign w:val="bottom"/>
            <w:hideMark/>
          </w:tcPr>
          <w:p w:rsidR="00D406A9" w:rsidRPr="00D406A9" w:rsidRDefault="00D406A9" w:rsidP="00D406A9">
            <w:pPr>
              <w:spacing w:after="0" w:line="240" w:lineRule="auto"/>
              <w:jc w:val="center"/>
              <w:rPr>
                <w:rFonts w:asciiTheme="minorHAnsi" w:eastAsia="Times New Roman" w:hAnsiTheme="minorHAnsi" w:cstheme="minorHAnsi"/>
                <w:b/>
                <w:bCs/>
                <w:color w:val="000000"/>
                <w:sz w:val="24"/>
                <w:szCs w:val="24"/>
                <w:lang w:eastAsia="ru-RU"/>
              </w:rPr>
            </w:pPr>
            <w:r w:rsidRPr="00D406A9">
              <w:rPr>
                <w:rFonts w:asciiTheme="minorHAnsi" w:eastAsia="Times New Roman" w:hAnsiTheme="minorHAnsi" w:cstheme="minorHAnsi"/>
                <w:b/>
                <w:bCs/>
                <w:color w:val="000000"/>
                <w:sz w:val="24"/>
                <w:szCs w:val="24"/>
                <w:lang w:eastAsia="ru-RU"/>
              </w:rPr>
              <w:t>Интимное здоровье</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55" w:name="_Hlk476919111"/>
            <w:r w:rsidRPr="00771913">
              <w:rPr>
                <w:rFonts w:asciiTheme="minorHAnsi" w:eastAsia="Times New Roman" w:hAnsiTheme="minorHAnsi" w:cstheme="minorHAnsi"/>
                <w:b/>
                <w:bCs/>
                <w:sz w:val="20"/>
                <w:szCs w:val="20"/>
                <w:lang w:eastAsia="ru-RU"/>
              </w:rPr>
              <w:t>40-130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Интимный - плюс - для мужчин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406A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240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bookmarkEnd w:id="55"/>
      <w:tr w:rsidR="005D4C76" w:rsidRPr="00771913" w:rsidTr="007B1290">
        <w:trPr>
          <w:trHeight w:val="72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Herpes Simplex Virus 1/2, ДНК [реал-тайм ПЦР], Chlamydia trachomatis, ДНК [реал-тайм ПЦР], Neisseria gonorrhoeae, ДНК [реал-тайм ПЦР], Trichomonas vaginalis, ДНК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56" w:name="_Hlk476919134"/>
            <w:r w:rsidRPr="00771913">
              <w:rPr>
                <w:rFonts w:asciiTheme="minorHAnsi" w:eastAsia="Times New Roman" w:hAnsiTheme="minorHAnsi" w:cstheme="minorHAnsi"/>
                <w:b/>
                <w:bCs/>
                <w:sz w:val="20"/>
                <w:szCs w:val="20"/>
                <w:lang w:eastAsia="ru-RU"/>
              </w:rPr>
              <w:t>40-110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Интимный - 9 тестов по моче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406A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220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bookmarkEnd w:id="56"/>
      <w:tr w:rsidR="005D4C76" w:rsidRPr="00771913" w:rsidTr="007B1290">
        <w:trPr>
          <w:trHeight w:val="144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Herpes Simplex Virus 1/2, ДНК [реал-тайм ПЦР], Chlamydia trachomatis, ДНК [реал-тайм ПЦР], Neisseria gonorrhoeae, ДНК [реал-тайм ПЦР], Mycoplasma genitalium, ДНК [реал-тайм ПЦР], Mycoplasma hominis, ДНК [реал-тайм ПЦР], Ureaplasma parvum, ДНК [реал-тайм ПЦР], Ureaplasma urealyticum, ДНК [реал-тайм ПЦР], Trichomonas vaginalis, ДНК [реал-тайм ПЦР], Gardnerella vaginalis, ДНК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57" w:name="_Hlk476919154"/>
            <w:r w:rsidRPr="00771913">
              <w:rPr>
                <w:rFonts w:asciiTheme="minorHAnsi" w:eastAsia="Times New Roman" w:hAnsiTheme="minorHAnsi" w:cstheme="minorHAnsi"/>
                <w:b/>
                <w:bCs/>
                <w:sz w:val="20"/>
                <w:szCs w:val="20"/>
                <w:lang w:eastAsia="ru-RU"/>
              </w:rPr>
              <w:t>40-042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Интимный - оптимальный - анализ мазка у женщин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406A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380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bookmarkEnd w:id="57"/>
      <w:tr w:rsidR="005D4C76" w:rsidRPr="00771913" w:rsidTr="007B1290">
        <w:trPr>
          <w:trHeight w:val="216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lastRenderedPageBreak/>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Herpes Simplex Virus 1/2, ДНК [реал-тайм ПЦР], Chlamydia trachomatis, ДНК [реал-тайм ПЦР], Neisseria gonorrhoeae, ДНК [реал-тайм ПЦР], Mycoplasma genitalium, ДНК [реал-тайм ПЦР], Mycoplasma hominis, ДНК [реал-тайм ПЦР], Ureaplasma parvum, ДНК [реал-тайм ПЦР], Ureaplasma urealyticum, ДНК [реал-тайм ПЦР], Trichomonas vaginalis, ДНК [реал-тайм ПЦР], Candida albicans, ДНК [реал-тайм ПЦР], Gardnerella vaginalis, ДНК [реал-тайм ПЦР], Микроскопическое исследование отделяемого мочеполовых органов женщин (микрофлора)  , Human Papillomavirus высокого канцерогенного риска (16, 18, 31, 33, 35, 39, 45, 51, 52, 56, 58, 59 типы), ДНК количественно, без определения типа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58" w:name="_Hlk476919178"/>
            <w:r w:rsidRPr="00771913">
              <w:rPr>
                <w:rFonts w:asciiTheme="minorHAnsi" w:eastAsia="Times New Roman" w:hAnsiTheme="minorHAnsi" w:cstheme="minorHAnsi"/>
                <w:b/>
                <w:bCs/>
                <w:sz w:val="20"/>
                <w:szCs w:val="20"/>
                <w:lang w:eastAsia="ru-RU"/>
              </w:rPr>
              <w:t>40-118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Интимный - плюс - анализ мазка у женщин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406A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270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4 суток</w:t>
            </w:r>
          </w:p>
        </w:tc>
      </w:tr>
      <w:bookmarkEnd w:id="58"/>
      <w:tr w:rsidR="005D4C76" w:rsidRPr="00771913" w:rsidTr="007B1290">
        <w:trPr>
          <w:trHeight w:val="144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Herpes Simplex Virus 1/2, ДНК [реал-тайм ПЦР], Chlamydia trachomatis, ДНК [реал-тайм ПЦР], Neisseria gonorrhoeae, ДНК [реал-тайм ПЦР], Trichomonas vaginalis, ДНК [реал-тайм ПЦР], Human Papillomavirus высокого канцерогенного риска (16, 18, 31, 33, 35, 39, 45, 51, 52, 56, 58, 59 типы), ДНК количественно, без определения типа [реал-тайм ПЦР], Анализ микробиоценоза влагалища. 16 показателей, ДНК количественно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59" w:name="_Hlk476919199"/>
            <w:r w:rsidRPr="00771913">
              <w:rPr>
                <w:rFonts w:asciiTheme="minorHAnsi" w:eastAsia="Times New Roman" w:hAnsiTheme="minorHAnsi" w:cstheme="minorHAnsi"/>
                <w:b/>
                <w:bCs/>
                <w:sz w:val="20"/>
                <w:szCs w:val="20"/>
                <w:lang w:eastAsia="ru-RU"/>
              </w:rPr>
              <w:t>40-119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Интимный - максимальный - анализ мазка у женщин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406A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270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4 суток</w:t>
            </w:r>
          </w:p>
        </w:tc>
      </w:tr>
      <w:bookmarkEnd w:id="59"/>
      <w:tr w:rsidR="005D4C76" w:rsidRPr="00771913" w:rsidTr="007B1290">
        <w:trPr>
          <w:trHeight w:val="16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Herpes Simplex Virus 1/2, ДНК [реал-тайм ПЦР], Chlamydia trachomatis, ДНК [реал-тайм ПЦР], Neisseria gonorrhoeae, ДНК [реал-тайм ПЦР], Trichomonas vaginalis, ДНК [реал-тайм ПЦР], Микроскопическое исследование отделяемого мочеполовых органов женщин (</w:t>
            </w:r>
            <w:proofErr w:type="gramStart"/>
            <w:r w:rsidRPr="00771913">
              <w:rPr>
                <w:rFonts w:asciiTheme="minorHAnsi" w:eastAsia="Times New Roman" w:hAnsiTheme="minorHAnsi" w:cstheme="minorHAnsi"/>
                <w:sz w:val="20"/>
                <w:szCs w:val="20"/>
                <w:lang w:eastAsia="ru-RU"/>
              </w:rPr>
              <w:t>микрофлора)  ,</w:t>
            </w:r>
            <w:proofErr w:type="gramEnd"/>
            <w:r w:rsidRPr="00771913">
              <w:rPr>
                <w:rFonts w:asciiTheme="minorHAnsi" w:eastAsia="Times New Roman" w:hAnsiTheme="minorHAnsi" w:cstheme="minorHAnsi"/>
                <w:sz w:val="20"/>
                <w:szCs w:val="20"/>
                <w:lang w:eastAsia="ru-RU"/>
              </w:rPr>
              <w:t xml:space="preserve"> Human Papillomavirus высокого канцерогенного риска (16, 18, 31, 33, 35, 39, 45, 51, 52, 56, 58, 59 типы), ДНК количественно, без определения типа [реал-тайм ПЦР], Анализ микробиоценоза влагалища. 16 показателей, ДНК количественно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60" w:name="_Hlk476919224"/>
            <w:r w:rsidRPr="00771913">
              <w:rPr>
                <w:rFonts w:asciiTheme="minorHAnsi" w:eastAsia="Times New Roman" w:hAnsiTheme="minorHAnsi" w:cstheme="minorHAnsi"/>
                <w:b/>
                <w:bCs/>
                <w:sz w:val="20"/>
                <w:szCs w:val="20"/>
                <w:lang w:eastAsia="ru-RU"/>
              </w:rPr>
              <w:t>40-043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Интимный - оптимальный - анализ мазка у мужчин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406A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270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2 суток</w:t>
            </w:r>
          </w:p>
        </w:tc>
      </w:tr>
      <w:bookmarkEnd w:id="60"/>
      <w:tr w:rsidR="005D4C76" w:rsidRPr="00771913" w:rsidTr="007B1290">
        <w:trPr>
          <w:trHeight w:val="1680"/>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Herpes Simplex Virus 1/2, ДНК [реал-тайм ПЦР], Chlamydia trachomatis, ДНК [реал-тайм ПЦР], Neisseria gonorrhoeae, ДНК [реал-тайм ПЦР], Mycoplasma genitalium, ДНК [реал-тайм ПЦР], Mycoplasma hominis, ДНК [реал-тайм ПЦР], Ureaplasma parvum, ДНК [реал-тайм ПЦР], Ureaplasma urealyticum, ДНК [реал-тайм ПЦР], Trichomonas vaginalis, ДНК [реал-тайм ПЦР], Gardnerella vaginalis, ДНК [реал-тайм ПЦР], Микроскопическое исследование отделяемого мочеполовых органов мужчин (микрофлора)</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61" w:name="_Hlk476919263"/>
            <w:r w:rsidRPr="00771913">
              <w:rPr>
                <w:rFonts w:asciiTheme="minorHAnsi" w:eastAsia="Times New Roman" w:hAnsiTheme="minorHAnsi" w:cstheme="minorHAnsi"/>
                <w:b/>
                <w:bCs/>
                <w:sz w:val="20"/>
                <w:szCs w:val="20"/>
                <w:lang w:eastAsia="ru-RU"/>
              </w:rPr>
              <w:t>40-003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Панель тестов "TORCH-IgG"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406A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240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bookmarkEnd w:id="61"/>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Toxoplasma gondii, IgG (количественно), Rubella Virus, IgG (количественно), Cytomegalovirus, IgG, Herpes Simplex Virus 1/2, IgG</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62" w:name="_Hlk476919286"/>
            <w:r w:rsidRPr="00771913">
              <w:rPr>
                <w:rFonts w:asciiTheme="minorHAnsi" w:eastAsia="Times New Roman" w:hAnsiTheme="minorHAnsi" w:cstheme="minorHAnsi"/>
                <w:b/>
                <w:bCs/>
                <w:sz w:val="20"/>
                <w:szCs w:val="20"/>
                <w:lang w:eastAsia="ru-RU"/>
              </w:rPr>
              <w:t>40-004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Панель тестов "TORCH-IgM"</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406A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270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3 суток</w:t>
            </w:r>
          </w:p>
        </w:tc>
      </w:tr>
      <w:bookmarkEnd w:id="62"/>
      <w:tr w:rsidR="005D4C76" w:rsidRPr="00665B41"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val="en-US" w:eastAsia="ru-RU"/>
              </w:rPr>
            </w:pPr>
            <w:r w:rsidRPr="00771913">
              <w:rPr>
                <w:rFonts w:asciiTheme="minorHAnsi" w:eastAsia="Times New Roman" w:hAnsiTheme="minorHAnsi" w:cstheme="minorHAnsi"/>
                <w:sz w:val="20"/>
                <w:szCs w:val="20"/>
                <w:lang w:val="en-US" w:eastAsia="ru-RU"/>
              </w:rPr>
              <w:t>Toxoplasma gondii, IgM, Rubella Virus, IgM, Cytomegalovirus, IgM, Herpes Simplex Virus 1/2, IgM</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val="en-US" w:eastAsia="ru-RU"/>
              </w:rPr>
            </w:pPr>
            <w:r w:rsidRPr="00771913">
              <w:rPr>
                <w:rFonts w:asciiTheme="minorHAnsi" w:eastAsia="Times New Roman" w:hAnsiTheme="minorHAnsi" w:cstheme="minorHAnsi"/>
                <w:sz w:val="20"/>
                <w:szCs w:val="20"/>
                <w:lang w:val="en-US"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val="en-US" w:eastAsia="ru-RU"/>
              </w:rPr>
            </w:pPr>
            <w:r w:rsidRPr="00771913">
              <w:rPr>
                <w:rFonts w:asciiTheme="minorHAnsi" w:eastAsia="Times New Roman" w:hAnsiTheme="minorHAnsi" w:cstheme="minorHAnsi"/>
                <w:sz w:val="20"/>
                <w:szCs w:val="20"/>
                <w:lang w:val="en-US"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63" w:name="_Hlk476919307"/>
            <w:r w:rsidRPr="00771913">
              <w:rPr>
                <w:rFonts w:asciiTheme="minorHAnsi" w:eastAsia="Times New Roman" w:hAnsiTheme="minorHAnsi" w:cstheme="minorHAnsi"/>
                <w:b/>
                <w:bCs/>
                <w:sz w:val="20"/>
                <w:szCs w:val="20"/>
                <w:lang w:eastAsia="ru-RU"/>
              </w:rPr>
              <w:t>40-035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Панель тестов "TORCH-антитела"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406A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500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3 суток</w:t>
            </w:r>
          </w:p>
        </w:tc>
      </w:tr>
      <w:bookmarkEnd w:id="63"/>
      <w:tr w:rsidR="005D4C76" w:rsidRPr="00771913" w:rsidTr="007B1290">
        <w:trPr>
          <w:trHeight w:val="72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Toxoplasma gondii, IgG (количественно), Toxoplasma gondii, IgM, Rubella Virus, IgG (количественно), Rubella Virus, IgM, Cytomegalovirus, IgG, Cytomegalovirus, IgM, Herpes Simplex Virus 1/2, IgG, Herpes Simplex Virus 1/2, IgM</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64" w:name="_Hlk476919348"/>
            <w:r w:rsidRPr="00771913">
              <w:rPr>
                <w:rFonts w:asciiTheme="minorHAnsi" w:eastAsia="Times New Roman" w:hAnsiTheme="minorHAnsi" w:cstheme="minorHAnsi"/>
                <w:b/>
                <w:bCs/>
                <w:sz w:val="20"/>
                <w:szCs w:val="20"/>
                <w:lang w:eastAsia="ru-RU"/>
              </w:rPr>
              <w:t>43-373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Фарм. аборт</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406A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430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bookmarkEnd w:id="64"/>
      <w:tr w:rsidR="005D4C76" w:rsidRPr="00771913" w:rsidTr="007B1290">
        <w:trPr>
          <w:trHeight w:val="12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lastRenderedPageBreak/>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Группа крови ABO, Резус-фактор, Бета-субъединица хорионического гонадотропина человека (бета-ХГЧ), HIV 1,2 Ag/Ab Combo (определение антител к ВИЧ типов 1 и 2 и антигена p24), Treponema pallidum, антитела, HBsAg, Микроскопическое исследование отделяемого мочеполовых органов женщин (микрофлора)  , Anti-HCV, антитела, ИФА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D406A9" w:rsidRPr="00771913"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808080" w:themeFill="background1" w:themeFillShade="80"/>
            <w:noWrap/>
            <w:vAlign w:val="bottom"/>
            <w:hideMark/>
          </w:tcPr>
          <w:p w:rsidR="00D406A9" w:rsidRPr="00D406A9" w:rsidRDefault="00D406A9" w:rsidP="00D406A9">
            <w:pPr>
              <w:spacing w:after="0" w:line="240" w:lineRule="auto"/>
              <w:jc w:val="center"/>
              <w:rPr>
                <w:rFonts w:asciiTheme="minorHAnsi" w:eastAsia="Times New Roman" w:hAnsiTheme="minorHAnsi" w:cstheme="minorHAnsi"/>
                <w:b/>
                <w:bCs/>
                <w:color w:val="000000"/>
                <w:sz w:val="24"/>
                <w:szCs w:val="24"/>
                <w:lang w:eastAsia="ru-RU"/>
              </w:rPr>
            </w:pPr>
            <w:r w:rsidRPr="00D406A9">
              <w:rPr>
                <w:rFonts w:asciiTheme="minorHAnsi" w:eastAsia="Times New Roman" w:hAnsiTheme="minorHAnsi" w:cstheme="minorHAnsi"/>
                <w:b/>
                <w:bCs/>
                <w:color w:val="000000"/>
                <w:sz w:val="24"/>
                <w:szCs w:val="24"/>
                <w:lang w:eastAsia="ru-RU"/>
              </w:rPr>
              <w:t>Здоровье женщины</w:t>
            </w:r>
          </w:p>
        </w:tc>
      </w:tr>
      <w:tr w:rsidR="005D4C76" w:rsidRPr="00771913" w:rsidTr="007B1290">
        <w:trPr>
          <w:trHeight w:val="300"/>
        </w:trPr>
        <w:tc>
          <w:tcPr>
            <w:tcW w:w="7655" w:type="dxa"/>
            <w:gridSpan w:val="2"/>
            <w:tcBorders>
              <w:top w:val="single" w:sz="4" w:space="0" w:color="auto"/>
              <w:left w:val="single" w:sz="4" w:space="0" w:color="auto"/>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Обследования до и во время беременности</w:t>
            </w:r>
          </w:p>
        </w:tc>
        <w:tc>
          <w:tcPr>
            <w:tcW w:w="992" w:type="dxa"/>
            <w:tcBorders>
              <w:top w:val="nil"/>
              <w:left w:val="nil"/>
              <w:bottom w:val="single" w:sz="4" w:space="0" w:color="auto"/>
              <w:right w:val="nil"/>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c>
          <w:tcPr>
            <w:tcW w:w="2410" w:type="dxa"/>
            <w:tcBorders>
              <w:top w:val="nil"/>
              <w:left w:val="nil"/>
              <w:bottom w:val="single" w:sz="4" w:space="0" w:color="auto"/>
              <w:right w:val="single" w:sz="4" w:space="0" w:color="auto"/>
            </w:tcBorders>
            <w:shd w:val="clear" w:color="auto" w:fill="auto"/>
            <w:noWrap/>
            <w:vAlign w:val="bottom"/>
            <w:hideMark/>
          </w:tcPr>
          <w:p w:rsidR="005D4C76" w:rsidRPr="00771913" w:rsidRDefault="005D4C76" w:rsidP="005D4C76">
            <w:pPr>
              <w:spacing w:after="0" w:line="240" w:lineRule="auto"/>
              <w:rPr>
                <w:rFonts w:asciiTheme="minorHAnsi" w:eastAsia="Times New Roman" w:hAnsiTheme="minorHAnsi" w:cstheme="minorHAnsi"/>
                <w:b/>
                <w:bCs/>
                <w:color w:val="FF0000"/>
                <w:sz w:val="20"/>
                <w:szCs w:val="20"/>
                <w:lang w:eastAsia="ru-RU"/>
              </w:rPr>
            </w:pPr>
            <w:r w:rsidRPr="00771913">
              <w:rPr>
                <w:rFonts w:asciiTheme="minorHAnsi" w:eastAsia="Times New Roman" w:hAnsiTheme="minorHAnsi" w:cstheme="minorHAnsi"/>
                <w:b/>
                <w:bCs/>
                <w:color w:val="FF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65" w:name="_Hlk476919373"/>
            <w:r w:rsidRPr="00771913">
              <w:rPr>
                <w:rFonts w:asciiTheme="minorHAnsi" w:eastAsia="Times New Roman" w:hAnsiTheme="minorHAnsi" w:cstheme="minorHAnsi"/>
                <w:b/>
                <w:bCs/>
                <w:sz w:val="20"/>
                <w:szCs w:val="20"/>
                <w:lang w:eastAsia="ru-RU"/>
              </w:rPr>
              <w:t>40-045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Планирование беременности - обязательные анализы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406A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8400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bookmarkEnd w:id="65"/>
      <w:tr w:rsidR="005D4C76" w:rsidRPr="00771913" w:rsidTr="007B1290">
        <w:trPr>
          <w:trHeight w:val="12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Группа крови ABO, Резус-фактор, HIV 1,2 Ag/Ab Combo (определение антител к ВИЧ типов 1 и 2 и антигена p24), Treponema pallidum, антитела, HBsAg, anti-HCV, антитела, Toxoplasma gondii, IgG (количественно), Toxoplasma gondii, IgM, Rubella Virus, IgG (количественно), Rubella Virus, IgM, Cytomegalovirus, IgG, Herpes Simplex Virus 1/2, IgG</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66" w:name="_Hlk476919393"/>
            <w:r w:rsidRPr="00771913">
              <w:rPr>
                <w:rFonts w:asciiTheme="minorHAnsi" w:eastAsia="Times New Roman" w:hAnsiTheme="minorHAnsi" w:cstheme="minorHAnsi"/>
                <w:b/>
                <w:bCs/>
                <w:sz w:val="20"/>
                <w:szCs w:val="20"/>
                <w:lang w:eastAsia="ru-RU"/>
              </w:rPr>
              <w:t>40-047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Планирование беременности - необходимые анализы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406A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6300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bookmarkEnd w:id="66"/>
      <w:tr w:rsidR="005D4C76" w:rsidRPr="00771913" w:rsidTr="007B1290">
        <w:trPr>
          <w:trHeight w:val="16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Клинический анализ крови (c лейкоцитарной формулой), Скорость оседания эритроцитов (СОЭ) , Общий анализ мочи с микроскопией осадка  , Волчаночный антикоагулянт, Железо в сыворотке, Кальций в сыворотке, Магний в сыворотке  , Фосфор в сыворотке, Калий в сыворотке, Натрий в сыворотке, Хлор в сыворотке, Аланинаминотрансфераза (АЛТ), Аспартатаминотрансфераза (АСТ), Гомоцистеин, Креатинин в сыворотке (с определением СКФ), Мочевина в сыворотке, Белок общий в сыворотке, Билирубин общий  , Глюкоза в плазме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67" w:name="_Hlk476919419"/>
            <w:r w:rsidRPr="00771913">
              <w:rPr>
                <w:rFonts w:asciiTheme="minorHAnsi" w:eastAsia="Times New Roman" w:hAnsiTheme="minorHAnsi" w:cstheme="minorHAnsi"/>
                <w:b/>
                <w:bCs/>
                <w:sz w:val="20"/>
                <w:szCs w:val="20"/>
                <w:lang w:eastAsia="ru-RU"/>
              </w:rPr>
              <w:t>40-044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Планирование беременности - здоровье партнеров (для женщин)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406A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260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bookmarkEnd w:id="67"/>
      <w:tr w:rsidR="005D4C76" w:rsidRPr="00771913" w:rsidTr="007B1290">
        <w:trPr>
          <w:trHeight w:val="144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Herpes Simplex Virus 1/2, ДНК [реал-тайм ПЦР], Chlamydia trachomatis, ДНК [реал-тайм ПЦР], Mycoplasma genitalium, ДНК [реал-тайм ПЦР], Mycoplasma hominis, ДНК [реал-тайм ПЦР], Ureaplasma parvum, ДНК [реал-тайм ПЦР], Ureaplasma urealyticum, ДНК [реал-тайм ПЦР], Trichomonas vaginalis, ДНК [реал-тайм ПЦР], Микроскопическое исследование отделяемого мочеполовых органов женщин (микрофлора)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68" w:name="_Hlk476919442"/>
            <w:r w:rsidRPr="00771913">
              <w:rPr>
                <w:rFonts w:asciiTheme="minorHAnsi" w:eastAsia="Times New Roman" w:hAnsiTheme="minorHAnsi" w:cstheme="minorHAnsi"/>
                <w:b/>
                <w:bCs/>
                <w:sz w:val="20"/>
                <w:szCs w:val="20"/>
                <w:lang w:eastAsia="ru-RU"/>
              </w:rPr>
              <w:t>40-046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Планирование беременности - гормональные анализы</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406A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4100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от 2 до 4 суток</w:t>
            </w:r>
          </w:p>
        </w:tc>
      </w:tr>
      <w:bookmarkEnd w:id="68"/>
      <w:tr w:rsidR="005D4C76" w:rsidRPr="00771913" w:rsidTr="007B1290">
        <w:trPr>
          <w:trHeight w:val="720"/>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Пролактин, Дегидроэпиандростерон-сульфат (ДЭА-SO4), Лютеинизирующий гормон (ЛГ), Прогестерон, Тироксин свободный (Т4 свободный), Тестостерон, Тиреотропный гормон (ТТГ), Фолликулостимулирующий гормон (ФСГ), Эстрадиол</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69" w:name="_Hlk476919460"/>
            <w:r w:rsidRPr="00771913">
              <w:rPr>
                <w:rFonts w:asciiTheme="minorHAnsi" w:eastAsia="Times New Roman" w:hAnsiTheme="minorHAnsi" w:cstheme="minorHAnsi"/>
                <w:b/>
                <w:bCs/>
                <w:sz w:val="20"/>
                <w:szCs w:val="20"/>
                <w:lang w:eastAsia="ru-RU"/>
              </w:rPr>
              <w:t>40-049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Беременность - I триместр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406A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11500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3 суток</w:t>
            </w:r>
          </w:p>
        </w:tc>
      </w:tr>
      <w:bookmarkEnd w:id="69"/>
      <w:tr w:rsidR="005D4C76" w:rsidRPr="00771913" w:rsidTr="007B1290">
        <w:trPr>
          <w:trHeight w:val="28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Клинический анализ крови (c лейкоцитарной формулой), Скорость оседания эритроцитов (СОЭ) , Общий анализ мочи с микроскопией осадка  , D-димер, Активированное частичное тромбопластиновое время (АЧТВ)  , Коагулограмма №1 (протромбин (по Квику), МНО), Фибриноген  , Аланинаминотрансфераза (АЛТ), Аспартатаминотрансфераза (АСТ), Креатинин в сыворотке (с определением СКФ), Мочевина в сыворотке, Белок общий в сыворотке, Билирубин общий  , Билирубин прямой, Глюкоза в плазме, HIV 1,2 Ag/Ab Combo (определение антител к ВИЧ типов 1 и 2 и антигена p24), Treponema pallidum, антитела, HBsAg, anti-HCV, антитела, Toxoplasma gondii, IgG (количественно), Toxoplasma gondii, IgM, Rubella Virus, IgG (количественно), Rubella Virus, IgM, Cytomegalovirus, IgG, Cytomegalovirus, IgM, Herpes Simplex Virus 1/2, IgG, Herpes Simplex Virus 1/2, IgM, Тиреотропный гормон (ТТГ)</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70" w:name="_Hlk476919503"/>
            <w:r w:rsidRPr="00771913">
              <w:rPr>
                <w:rFonts w:asciiTheme="minorHAnsi" w:eastAsia="Times New Roman" w:hAnsiTheme="minorHAnsi" w:cstheme="minorHAnsi"/>
                <w:b/>
                <w:bCs/>
                <w:sz w:val="20"/>
                <w:szCs w:val="20"/>
                <w:lang w:eastAsia="ru-RU"/>
              </w:rPr>
              <w:t>40-050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Беременность - II триместр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406A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bookmarkEnd w:id="70"/>
      <w:tr w:rsidR="005D4C76" w:rsidRPr="00771913" w:rsidTr="007B1290">
        <w:trPr>
          <w:trHeight w:val="72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lastRenderedPageBreak/>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Клинический анализ крови (c лейкоцитарной формулой), Скорость оседания эритроцитов (СОЭ) , Общий анализ мочи с микроскопией осадка  , Тиреотропный гормон (ТТГ)</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71" w:name="_Hlk476919522"/>
            <w:r w:rsidRPr="00771913">
              <w:rPr>
                <w:rFonts w:asciiTheme="minorHAnsi" w:eastAsia="Times New Roman" w:hAnsiTheme="minorHAnsi" w:cstheme="minorHAnsi"/>
                <w:b/>
                <w:bCs/>
                <w:sz w:val="20"/>
                <w:szCs w:val="20"/>
                <w:lang w:eastAsia="ru-RU"/>
              </w:rPr>
              <w:t>40-051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Беременность - III триместр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406A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7500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bookmarkEnd w:id="71"/>
      <w:tr w:rsidR="005D4C76" w:rsidRPr="00771913" w:rsidTr="007B1290">
        <w:trPr>
          <w:trHeight w:val="216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Клинический анализ крови (c лейкоцитарной формулой), Скорость оседания эритроцитов (СОЭ) , Общий анализ мочи с микроскопией осадка  , D-димер, Активированное частичное тромбопластиновое время (АЧТВ)  , Коагулограмма №1 (протромбин (по Квику), МНО), Фибриноген  , Аланинаминотрансфераза (АЛТ), Аспартатаминотрансфераза (АСТ), Креатинин в сыворотке (с определением СКФ), Мочевина в сыворотке, Белок общий в сыворотке, Билирубин общий  , Билирубин прямой, Глюкоза в плазме, HIV 1,2 Ag/Ab Combo (определение антител к ВИЧ типов 1 и 2 и антигена p24), Treponema pallidum, антитела, HBsAg, anti-HCV, антитела, Тиреотропный гормон (ТТГ)</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72" w:name="_Hlk476919542"/>
            <w:r w:rsidRPr="00771913">
              <w:rPr>
                <w:rFonts w:asciiTheme="minorHAnsi" w:eastAsia="Times New Roman" w:hAnsiTheme="minorHAnsi" w:cstheme="minorHAnsi"/>
                <w:b/>
                <w:bCs/>
                <w:sz w:val="20"/>
                <w:szCs w:val="20"/>
                <w:lang w:eastAsia="ru-RU"/>
              </w:rPr>
              <w:t>40-125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Планирование беременности - здоровье партнеров (для мужчин)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406A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220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bookmarkEnd w:id="72"/>
      <w:tr w:rsidR="005D4C76" w:rsidRPr="00771913" w:rsidTr="007B1290">
        <w:trPr>
          <w:trHeight w:val="144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Herpes Simplex Virus 1/2, ДНК [реал-тайм ПЦР], Chlamydia trachomatis, ДНК [реал-тайм ПЦР], Mycoplasma genitalium, ДНК [реал-тайм ПЦР], Mycoplasma hominis, ДНК [реал-тайм ПЦР], Ureaplasma parvum, ДНК [реал-тайм ПЦР], Ureaplasma urealyticum, ДНК [реал-тайм ПЦР], Trichomonas vaginalis, ДНК [реал-тайм ПЦР], Микроскопическое исследование отделяемого мочеполовых органов мужчин (микрофлора)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D406A9" w:rsidRPr="00D406A9" w:rsidTr="007B1290">
        <w:trPr>
          <w:trHeight w:val="300"/>
        </w:trPr>
        <w:tc>
          <w:tcPr>
            <w:tcW w:w="7655" w:type="dxa"/>
            <w:gridSpan w:val="2"/>
            <w:tcBorders>
              <w:top w:val="single" w:sz="4" w:space="0" w:color="auto"/>
              <w:left w:val="single" w:sz="4" w:space="0" w:color="auto"/>
              <w:bottom w:val="single" w:sz="4" w:space="0" w:color="auto"/>
              <w:right w:val="nil"/>
            </w:tcBorders>
            <w:shd w:val="clear" w:color="000000" w:fill="FFFFFF" w:themeFill="background1"/>
            <w:noWrap/>
            <w:vAlign w:val="bottom"/>
            <w:hideMark/>
          </w:tcPr>
          <w:p w:rsidR="005D4C76" w:rsidRPr="00D406A9" w:rsidRDefault="005D4C76" w:rsidP="005D4C76">
            <w:pPr>
              <w:spacing w:after="0" w:line="240" w:lineRule="auto"/>
              <w:rPr>
                <w:rFonts w:asciiTheme="minorHAnsi" w:eastAsia="Times New Roman" w:hAnsiTheme="minorHAnsi" w:cstheme="minorHAnsi"/>
                <w:b/>
                <w:bCs/>
                <w:color w:val="FF0000"/>
                <w:sz w:val="20"/>
                <w:szCs w:val="20"/>
                <w:lang w:eastAsia="ru-RU"/>
              </w:rPr>
            </w:pPr>
            <w:r w:rsidRPr="00D406A9">
              <w:rPr>
                <w:rFonts w:asciiTheme="minorHAnsi" w:eastAsia="Times New Roman" w:hAnsiTheme="minorHAnsi" w:cstheme="minorHAnsi"/>
                <w:b/>
                <w:bCs/>
                <w:color w:val="FF0000"/>
                <w:sz w:val="20"/>
                <w:szCs w:val="20"/>
                <w:lang w:eastAsia="ru-RU"/>
              </w:rPr>
              <w:t>Гормональное здоровье женщины</w:t>
            </w:r>
          </w:p>
        </w:tc>
        <w:tc>
          <w:tcPr>
            <w:tcW w:w="992" w:type="dxa"/>
            <w:tcBorders>
              <w:top w:val="nil"/>
              <w:left w:val="nil"/>
              <w:bottom w:val="single" w:sz="4" w:space="0" w:color="auto"/>
              <w:right w:val="nil"/>
            </w:tcBorders>
            <w:shd w:val="clear" w:color="000000" w:fill="FFFFFF" w:themeFill="background1"/>
            <w:noWrap/>
            <w:vAlign w:val="bottom"/>
            <w:hideMark/>
          </w:tcPr>
          <w:p w:rsidR="005D4C76" w:rsidRPr="00D406A9" w:rsidRDefault="005D4C76" w:rsidP="005D4C76">
            <w:pPr>
              <w:spacing w:after="0" w:line="240" w:lineRule="auto"/>
              <w:rPr>
                <w:rFonts w:asciiTheme="minorHAnsi" w:eastAsia="Times New Roman" w:hAnsiTheme="minorHAnsi" w:cstheme="minorHAnsi"/>
                <w:b/>
                <w:bCs/>
                <w:color w:val="FF0000"/>
                <w:sz w:val="20"/>
                <w:szCs w:val="20"/>
                <w:lang w:eastAsia="ru-RU"/>
              </w:rPr>
            </w:pPr>
            <w:r w:rsidRPr="00D406A9">
              <w:rPr>
                <w:rFonts w:asciiTheme="minorHAnsi" w:eastAsia="Times New Roman" w:hAnsiTheme="minorHAnsi" w:cstheme="minorHAnsi"/>
                <w:b/>
                <w:bCs/>
                <w:color w:val="FF0000"/>
                <w:sz w:val="20"/>
                <w:szCs w:val="20"/>
                <w:lang w:eastAsia="ru-RU"/>
              </w:rPr>
              <w:t> </w:t>
            </w:r>
          </w:p>
        </w:tc>
        <w:tc>
          <w:tcPr>
            <w:tcW w:w="2410" w:type="dxa"/>
            <w:tcBorders>
              <w:top w:val="nil"/>
              <w:left w:val="nil"/>
              <w:bottom w:val="single" w:sz="4" w:space="0" w:color="auto"/>
              <w:right w:val="single" w:sz="4" w:space="0" w:color="auto"/>
            </w:tcBorders>
            <w:shd w:val="clear" w:color="000000" w:fill="FFFFFF" w:themeFill="background1"/>
            <w:noWrap/>
            <w:vAlign w:val="bottom"/>
            <w:hideMark/>
          </w:tcPr>
          <w:p w:rsidR="005D4C76" w:rsidRPr="00D406A9" w:rsidRDefault="005D4C76" w:rsidP="005D4C76">
            <w:pPr>
              <w:spacing w:after="0" w:line="240" w:lineRule="auto"/>
              <w:rPr>
                <w:rFonts w:asciiTheme="minorHAnsi" w:eastAsia="Times New Roman" w:hAnsiTheme="minorHAnsi" w:cstheme="minorHAnsi"/>
                <w:b/>
                <w:bCs/>
                <w:color w:val="FF0000"/>
                <w:sz w:val="20"/>
                <w:szCs w:val="20"/>
                <w:lang w:eastAsia="ru-RU"/>
              </w:rPr>
            </w:pPr>
            <w:r w:rsidRPr="00D406A9">
              <w:rPr>
                <w:rFonts w:asciiTheme="minorHAnsi" w:eastAsia="Times New Roman" w:hAnsiTheme="minorHAnsi" w:cstheme="minorHAnsi"/>
                <w:b/>
                <w:bCs/>
                <w:color w:val="FF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73" w:name="_Hlk476919576"/>
            <w:r w:rsidRPr="00771913">
              <w:rPr>
                <w:rFonts w:asciiTheme="minorHAnsi" w:eastAsia="Times New Roman" w:hAnsiTheme="minorHAnsi" w:cstheme="minorHAnsi"/>
                <w:b/>
                <w:bCs/>
                <w:sz w:val="20"/>
                <w:szCs w:val="20"/>
                <w:lang w:eastAsia="ru-RU"/>
              </w:rPr>
              <w:t>40-149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Женский гормональный статус - базовые лабораторные показатели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406A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190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bookmarkEnd w:id="73"/>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Пролактин, Лютеинизирующий гормон (ЛГ), Фолликулостимулирующий гормон (ФСГ), Эстрадиол</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74" w:name="_Hlk476919599"/>
            <w:r w:rsidRPr="00771913">
              <w:rPr>
                <w:rFonts w:asciiTheme="minorHAnsi" w:eastAsia="Times New Roman" w:hAnsiTheme="minorHAnsi" w:cstheme="minorHAnsi"/>
                <w:b/>
                <w:bCs/>
                <w:sz w:val="20"/>
                <w:szCs w:val="20"/>
                <w:lang w:eastAsia="ru-RU"/>
              </w:rPr>
              <w:t>40-101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Нарушения менструального цикла (гормональный профиль)</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406A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240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4 суток</w:t>
            </w:r>
          </w:p>
        </w:tc>
      </w:tr>
      <w:bookmarkEnd w:id="74"/>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Пролактин, Лютеинизирующий гормон (ЛГ), Прогестерон, Фолликулостимулирующий гормон (ФСГ), Эстрадиол</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75" w:name="_Hlk476919618"/>
            <w:r w:rsidRPr="00771913">
              <w:rPr>
                <w:rFonts w:asciiTheme="minorHAnsi" w:eastAsia="Times New Roman" w:hAnsiTheme="minorHAnsi" w:cstheme="minorHAnsi"/>
                <w:b/>
                <w:bCs/>
                <w:sz w:val="20"/>
                <w:szCs w:val="20"/>
                <w:lang w:eastAsia="ru-RU"/>
              </w:rPr>
              <w:t>40-105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Менопауза (гормональный профиль)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406A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230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4 суток</w:t>
            </w:r>
          </w:p>
        </w:tc>
      </w:tr>
      <w:bookmarkEnd w:id="75"/>
      <w:tr w:rsidR="005D4C76" w:rsidRPr="00771913" w:rsidTr="007B1290">
        <w:trPr>
          <w:trHeight w:val="233"/>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Лютеинизирующий гормон (ЛГ), Тироксин свободный (Т4 свободный), Тиреотропный гормон (ТТГ), Фолликулостимулирующий гормон (ФСГ), Эстрадиол</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D406A9" w:rsidRPr="00D406A9" w:rsidTr="007B1290">
        <w:trPr>
          <w:trHeight w:val="300"/>
        </w:trPr>
        <w:tc>
          <w:tcPr>
            <w:tcW w:w="7655" w:type="dxa"/>
            <w:gridSpan w:val="2"/>
            <w:tcBorders>
              <w:top w:val="single" w:sz="4" w:space="0" w:color="auto"/>
              <w:left w:val="single" w:sz="4" w:space="0" w:color="auto"/>
              <w:bottom w:val="single" w:sz="4" w:space="0" w:color="auto"/>
              <w:right w:val="nil"/>
            </w:tcBorders>
            <w:shd w:val="clear" w:color="000000" w:fill="FFFFFF" w:themeFill="background1"/>
            <w:noWrap/>
            <w:vAlign w:val="bottom"/>
            <w:hideMark/>
          </w:tcPr>
          <w:p w:rsidR="005D4C76" w:rsidRPr="00D406A9" w:rsidRDefault="005D4C76" w:rsidP="005D4C76">
            <w:pPr>
              <w:spacing w:after="0" w:line="240" w:lineRule="auto"/>
              <w:rPr>
                <w:rFonts w:asciiTheme="minorHAnsi" w:eastAsia="Times New Roman" w:hAnsiTheme="minorHAnsi" w:cstheme="minorHAnsi"/>
                <w:b/>
                <w:bCs/>
                <w:color w:val="FF0000"/>
                <w:sz w:val="20"/>
                <w:szCs w:val="20"/>
                <w:lang w:eastAsia="ru-RU"/>
              </w:rPr>
            </w:pPr>
            <w:r w:rsidRPr="00D406A9">
              <w:rPr>
                <w:rFonts w:asciiTheme="minorHAnsi" w:eastAsia="Times New Roman" w:hAnsiTheme="minorHAnsi" w:cstheme="minorHAnsi"/>
                <w:b/>
                <w:bCs/>
                <w:color w:val="FF0000"/>
                <w:sz w:val="20"/>
                <w:szCs w:val="20"/>
                <w:lang w:eastAsia="ru-RU"/>
              </w:rPr>
              <w:t>Онкопрофилактика</w:t>
            </w:r>
          </w:p>
        </w:tc>
        <w:tc>
          <w:tcPr>
            <w:tcW w:w="992" w:type="dxa"/>
            <w:tcBorders>
              <w:top w:val="nil"/>
              <w:left w:val="nil"/>
              <w:bottom w:val="single" w:sz="4" w:space="0" w:color="auto"/>
              <w:right w:val="nil"/>
            </w:tcBorders>
            <w:shd w:val="clear" w:color="000000" w:fill="FFFFFF" w:themeFill="background1"/>
            <w:noWrap/>
            <w:vAlign w:val="bottom"/>
            <w:hideMark/>
          </w:tcPr>
          <w:p w:rsidR="005D4C76" w:rsidRPr="00D406A9" w:rsidRDefault="005D4C76" w:rsidP="005D4C76">
            <w:pPr>
              <w:spacing w:after="0" w:line="240" w:lineRule="auto"/>
              <w:rPr>
                <w:rFonts w:asciiTheme="minorHAnsi" w:eastAsia="Times New Roman" w:hAnsiTheme="minorHAnsi" w:cstheme="minorHAnsi"/>
                <w:b/>
                <w:bCs/>
                <w:color w:val="FF0000"/>
                <w:sz w:val="20"/>
                <w:szCs w:val="20"/>
                <w:lang w:eastAsia="ru-RU"/>
              </w:rPr>
            </w:pPr>
            <w:r w:rsidRPr="00D406A9">
              <w:rPr>
                <w:rFonts w:asciiTheme="minorHAnsi" w:eastAsia="Times New Roman" w:hAnsiTheme="minorHAnsi" w:cstheme="minorHAnsi"/>
                <w:b/>
                <w:bCs/>
                <w:color w:val="FF0000"/>
                <w:sz w:val="20"/>
                <w:szCs w:val="20"/>
                <w:lang w:eastAsia="ru-RU"/>
              </w:rPr>
              <w:t> </w:t>
            </w:r>
          </w:p>
        </w:tc>
        <w:tc>
          <w:tcPr>
            <w:tcW w:w="2410" w:type="dxa"/>
            <w:tcBorders>
              <w:top w:val="nil"/>
              <w:left w:val="nil"/>
              <w:bottom w:val="single" w:sz="4" w:space="0" w:color="auto"/>
              <w:right w:val="single" w:sz="4" w:space="0" w:color="auto"/>
            </w:tcBorders>
            <w:shd w:val="clear" w:color="000000" w:fill="FFFFFF" w:themeFill="background1"/>
            <w:noWrap/>
            <w:vAlign w:val="bottom"/>
            <w:hideMark/>
          </w:tcPr>
          <w:p w:rsidR="005D4C76" w:rsidRPr="00D406A9" w:rsidRDefault="005D4C76" w:rsidP="005D4C76">
            <w:pPr>
              <w:spacing w:after="0" w:line="240" w:lineRule="auto"/>
              <w:rPr>
                <w:rFonts w:asciiTheme="minorHAnsi" w:eastAsia="Times New Roman" w:hAnsiTheme="minorHAnsi" w:cstheme="minorHAnsi"/>
                <w:b/>
                <w:bCs/>
                <w:color w:val="FF0000"/>
                <w:sz w:val="20"/>
                <w:szCs w:val="20"/>
                <w:lang w:eastAsia="ru-RU"/>
              </w:rPr>
            </w:pPr>
            <w:r w:rsidRPr="00D406A9">
              <w:rPr>
                <w:rFonts w:asciiTheme="minorHAnsi" w:eastAsia="Times New Roman" w:hAnsiTheme="minorHAnsi" w:cstheme="minorHAnsi"/>
                <w:b/>
                <w:bCs/>
                <w:color w:val="FF0000"/>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76" w:name="_Hlk476919649"/>
            <w:r w:rsidRPr="00771913">
              <w:rPr>
                <w:rFonts w:asciiTheme="minorHAnsi" w:eastAsia="Times New Roman" w:hAnsiTheme="minorHAnsi" w:cstheme="minorHAnsi"/>
                <w:b/>
                <w:bCs/>
                <w:sz w:val="20"/>
                <w:szCs w:val="20"/>
                <w:lang w:eastAsia="ru-RU"/>
              </w:rPr>
              <w:t>40-029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Женская онкология</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406A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6300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bookmarkEnd w:id="76"/>
      <w:tr w:rsidR="005D4C76" w:rsidRPr="00771913" w:rsidTr="007B1290">
        <w:trPr>
          <w:trHeight w:val="96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Риск наличия злокачественной опухоли яичника (ROMA), С-реактивный белок, количественно (метод с нормальной чувствительностью), HE4, Скорость оседания эритроцитов (СОЭ) , CA 125 II  , CA 15-3, CA 19-9, Раковый эмбриональный антиген (РЭА), Общий анализ крови (без лейкоцитарной формулы и СОЭ)</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77" w:name="_Hlk476919673"/>
            <w:r w:rsidRPr="00771913">
              <w:rPr>
                <w:rFonts w:asciiTheme="minorHAnsi" w:eastAsia="Times New Roman" w:hAnsiTheme="minorHAnsi" w:cstheme="minorHAnsi"/>
                <w:b/>
                <w:bCs/>
                <w:sz w:val="20"/>
                <w:szCs w:val="20"/>
                <w:lang w:eastAsia="ru-RU"/>
              </w:rPr>
              <w:t>40-137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Лабораторные маркеры рака молочной железы</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406A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140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bookmarkEnd w:id="77"/>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CA 15-3, Раковый эмбриональный антиген (РЭА)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78" w:name="_Hlk476919694"/>
            <w:r w:rsidRPr="00771913">
              <w:rPr>
                <w:rFonts w:asciiTheme="minorHAnsi" w:eastAsia="Times New Roman" w:hAnsiTheme="minorHAnsi" w:cstheme="minorHAnsi"/>
                <w:b/>
                <w:bCs/>
                <w:sz w:val="20"/>
                <w:szCs w:val="20"/>
                <w:lang w:eastAsia="ru-RU"/>
              </w:rPr>
              <w:t>40-154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Лабораторные маркеры рака яичников</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406A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18</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 сутки</w:t>
            </w:r>
          </w:p>
        </w:tc>
      </w:tr>
      <w:bookmarkEnd w:id="78"/>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CA 125 II  , CA 72-4</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79" w:name="_Hlk476919714"/>
            <w:r w:rsidRPr="00771913">
              <w:rPr>
                <w:rFonts w:asciiTheme="minorHAnsi" w:eastAsia="Times New Roman" w:hAnsiTheme="minorHAnsi" w:cstheme="minorHAnsi"/>
                <w:b/>
                <w:bCs/>
                <w:sz w:val="20"/>
                <w:szCs w:val="20"/>
                <w:lang w:eastAsia="ru-RU"/>
              </w:rPr>
              <w:t>40-372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Комплексная оценка риска рака предстательной железы (индекс здоровья простаты, phi)</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406A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180</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8 суток</w:t>
            </w:r>
          </w:p>
        </w:tc>
      </w:tr>
      <w:bookmarkEnd w:id="79"/>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Простатспецифический антиген общий (ПСА общий), Простатспецифический антиген свободный (ПСА свободный)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D406A9" w:rsidRPr="00D406A9" w:rsidTr="007B1290">
        <w:trPr>
          <w:trHeight w:val="300"/>
        </w:trPr>
        <w:tc>
          <w:tcPr>
            <w:tcW w:w="7655" w:type="dxa"/>
            <w:gridSpan w:val="2"/>
            <w:tcBorders>
              <w:top w:val="single" w:sz="4" w:space="0" w:color="auto"/>
              <w:left w:val="single" w:sz="4" w:space="0" w:color="auto"/>
              <w:bottom w:val="single" w:sz="4" w:space="0" w:color="auto"/>
              <w:right w:val="nil"/>
            </w:tcBorders>
            <w:shd w:val="clear" w:color="000000" w:fill="FFFFFF" w:themeFill="background1"/>
            <w:noWrap/>
            <w:vAlign w:val="bottom"/>
            <w:hideMark/>
          </w:tcPr>
          <w:p w:rsidR="005D4C76" w:rsidRPr="00D406A9" w:rsidRDefault="005D4C76" w:rsidP="005D4C76">
            <w:pPr>
              <w:spacing w:after="0" w:line="240" w:lineRule="auto"/>
              <w:rPr>
                <w:rFonts w:asciiTheme="minorHAnsi" w:eastAsia="Times New Roman" w:hAnsiTheme="minorHAnsi" w:cstheme="minorHAnsi"/>
                <w:b/>
                <w:bCs/>
                <w:color w:val="FF0000"/>
                <w:sz w:val="20"/>
                <w:szCs w:val="20"/>
                <w:lang w:eastAsia="ru-RU"/>
              </w:rPr>
            </w:pPr>
            <w:r w:rsidRPr="00D406A9">
              <w:rPr>
                <w:rFonts w:asciiTheme="minorHAnsi" w:eastAsia="Times New Roman" w:hAnsiTheme="minorHAnsi" w:cstheme="minorHAnsi"/>
                <w:b/>
                <w:bCs/>
                <w:color w:val="FF0000"/>
                <w:sz w:val="20"/>
                <w:szCs w:val="20"/>
                <w:lang w:eastAsia="ru-RU"/>
              </w:rPr>
              <w:lastRenderedPageBreak/>
              <w:t>Анализ микробиоценоза влагалища</w:t>
            </w:r>
          </w:p>
        </w:tc>
        <w:tc>
          <w:tcPr>
            <w:tcW w:w="992" w:type="dxa"/>
            <w:tcBorders>
              <w:top w:val="nil"/>
              <w:left w:val="nil"/>
              <w:bottom w:val="single" w:sz="4" w:space="0" w:color="auto"/>
              <w:right w:val="nil"/>
            </w:tcBorders>
            <w:shd w:val="clear" w:color="000000" w:fill="FFFFFF" w:themeFill="background1"/>
            <w:noWrap/>
            <w:vAlign w:val="bottom"/>
            <w:hideMark/>
          </w:tcPr>
          <w:p w:rsidR="005D4C76" w:rsidRPr="00D406A9" w:rsidRDefault="005D4C76" w:rsidP="005D4C76">
            <w:pPr>
              <w:spacing w:after="0" w:line="240" w:lineRule="auto"/>
              <w:rPr>
                <w:rFonts w:asciiTheme="minorHAnsi" w:eastAsia="Times New Roman" w:hAnsiTheme="minorHAnsi" w:cstheme="minorHAnsi"/>
                <w:b/>
                <w:bCs/>
                <w:color w:val="FF0000"/>
                <w:sz w:val="20"/>
                <w:szCs w:val="20"/>
                <w:lang w:eastAsia="ru-RU"/>
              </w:rPr>
            </w:pPr>
            <w:r w:rsidRPr="00D406A9">
              <w:rPr>
                <w:rFonts w:asciiTheme="minorHAnsi" w:eastAsia="Times New Roman" w:hAnsiTheme="minorHAnsi" w:cstheme="minorHAnsi"/>
                <w:b/>
                <w:bCs/>
                <w:color w:val="FF0000"/>
                <w:sz w:val="20"/>
                <w:szCs w:val="20"/>
                <w:lang w:eastAsia="ru-RU"/>
              </w:rPr>
              <w:t> </w:t>
            </w:r>
          </w:p>
        </w:tc>
        <w:tc>
          <w:tcPr>
            <w:tcW w:w="2410" w:type="dxa"/>
            <w:tcBorders>
              <w:top w:val="nil"/>
              <w:left w:val="nil"/>
              <w:bottom w:val="single" w:sz="4" w:space="0" w:color="auto"/>
              <w:right w:val="single" w:sz="4" w:space="0" w:color="auto"/>
            </w:tcBorders>
            <w:shd w:val="clear" w:color="000000" w:fill="FFFFFF" w:themeFill="background1"/>
            <w:noWrap/>
            <w:vAlign w:val="bottom"/>
            <w:hideMark/>
          </w:tcPr>
          <w:p w:rsidR="005D4C76" w:rsidRPr="00D406A9" w:rsidRDefault="005D4C76" w:rsidP="005D4C76">
            <w:pPr>
              <w:spacing w:after="0" w:line="240" w:lineRule="auto"/>
              <w:rPr>
                <w:rFonts w:asciiTheme="minorHAnsi" w:eastAsia="Times New Roman" w:hAnsiTheme="minorHAnsi" w:cstheme="minorHAnsi"/>
                <w:b/>
                <w:bCs/>
                <w:color w:val="FF0000"/>
                <w:sz w:val="20"/>
                <w:szCs w:val="20"/>
                <w:lang w:eastAsia="ru-RU"/>
              </w:rPr>
            </w:pPr>
            <w:r w:rsidRPr="00D406A9">
              <w:rPr>
                <w:rFonts w:asciiTheme="minorHAnsi" w:eastAsia="Times New Roman" w:hAnsiTheme="minorHAnsi" w:cstheme="minorHAnsi"/>
                <w:b/>
                <w:bCs/>
                <w:color w:val="FF0000"/>
                <w:sz w:val="20"/>
                <w:szCs w:val="20"/>
                <w:lang w:eastAsia="ru-RU"/>
              </w:rPr>
              <w:t> </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80" w:name="_Hlk476920019"/>
            <w:r w:rsidRPr="00771913">
              <w:rPr>
                <w:rFonts w:asciiTheme="minorHAnsi" w:eastAsia="Times New Roman" w:hAnsiTheme="minorHAnsi" w:cstheme="minorHAnsi"/>
                <w:b/>
                <w:bCs/>
                <w:sz w:val="20"/>
                <w:szCs w:val="20"/>
                <w:lang w:eastAsia="ru-RU"/>
              </w:rPr>
              <w:t>09-116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Анализ микробиоценоза влагалища. 16 показателей, ДНК количественно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406A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320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4 суток</w:t>
            </w:r>
          </w:p>
        </w:tc>
      </w:tr>
      <w:bookmarkEnd w:id="80"/>
      <w:tr w:rsidR="005D4C76" w:rsidRPr="00771913" w:rsidTr="007B1290">
        <w:trPr>
          <w:trHeight w:val="96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Mycoplasma genitalium, ДНК [реал-тайм ПЦР], Mycoplasma hominis, ДНК [реал-тайм ПЦР], Ureaplasma parvum, ДНК [реал-тайм ПЦР], Ureaplasma urealyticum, ДНК [реал-тайм ПЦР], Candida albicans, ДНК [реал-тайм ПЦР], Gardnerella vaginalis, ДНК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81" w:name="_Hlk476920037"/>
            <w:r w:rsidRPr="00771913">
              <w:rPr>
                <w:rFonts w:asciiTheme="minorHAnsi" w:eastAsia="Times New Roman" w:hAnsiTheme="minorHAnsi" w:cstheme="minorHAnsi"/>
                <w:b/>
                <w:bCs/>
                <w:sz w:val="20"/>
                <w:szCs w:val="20"/>
                <w:lang w:eastAsia="ru-RU"/>
              </w:rPr>
              <w:t>09-117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Анализ микробиоценоза влагалища. 8 показателей, ДНК количественно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D406A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160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4 суток</w:t>
            </w:r>
          </w:p>
        </w:tc>
      </w:tr>
      <w:bookmarkEnd w:id="81"/>
      <w:tr w:rsidR="005D4C76" w:rsidRPr="00771913" w:rsidTr="007B1290">
        <w:trPr>
          <w:trHeight w:val="72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Mycoplasma genitalium, ДНК [реал-тайм ПЦР], Mycoplasma hominis, ДНК [реал-тайм ПЦР], Candida albicans, ДНК [реал-тайм ПЦР], Gardnerella vaginalis, ДНК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D406A9" w:rsidRPr="00D406A9"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808080" w:themeFill="background1" w:themeFillShade="80"/>
            <w:noWrap/>
            <w:vAlign w:val="bottom"/>
            <w:hideMark/>
          </w:tcPr>
          <w:p w:rsidR="00D406A9" w:rsidRPr="00D406A9" w:rsidRDefault="00D406A9" w:rsidP="00D406A9">
            <w:pPr>
              <w:spacing w:after="0" w:line="240" w:lineRule="auto"/>
              <w:jc w:val="center"/>
              <w:rPr>
                <w:rFonts w:asciiTheme="minorHAnsi" w:eastAsia="Times New Roman" w:hAnsiTheme="minorHAnsi" w:cstheme="minorHAnsi"/>
                <w:b/>
                <w:bCs/>
                <w:color w:val="000000"/>
                <w:sz w:val="24"/>
                <w:szCs w:val="24"/>
                <w:lang w:eastAsia="ru-RU"/>
              </w:rPr>
            </w:pPr>
            <w:r w:rsidRPr="00D406A9">
              <w:rPr>
                <w:rFonts w:asciiTheme="minorHAnsi" w:eastAsia="Times New Roman" w:hAnsiTheme="minorHAnsi" w:cstheme="minorHAnsi"/>
                <w:b/>
                <w:bCs/>
                <w:color w:val="000000"/>
                <w:sz w:val="24"/>
                <w:szCs w:val="24"/>
                <w:lang w:eastAsia="ru-RU"/>
              </w:rPr>
              <w:t>Вирусные гепатиты</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82" w:name="_Hlk476920083"/>
            <w:r w:rsidRPr="00771913">
              <w:rPr>
                <w:rFonts w:asciiTheme="minorHAnsi" w:eastAsia="Times New Roman" w:hAnsiTheme="minorHAnsi" w:cstheme="minorHAnsi"/>
                <w:b/>
                <w:bCs/>
                <w:sz w:val="20"/>
                <w:szCs w:val="20"/>
                <w:lang w:eastAsia="ru-RU"/>
              </w:rPr>
              <w:t>40-080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Вирусные гепатиты. Первичная диагностика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w:t>
            </w:r>
            <w:r w:rsidR="005D4C76" w:rsidRPr="00771913">
              <w:rPr>
                <w:rFonts w:asciiTheme="minorHAnsi" w:eastAsia="Times New Roman" w:hAnsiTheme="minorHAnsi" w:cstheme="minorHAnsi"/>
                <w:sz w:val="20"/>
                <w:szCs w:val="20"/>
                <w:lang w:eastAsia="ru-RU"/>
              </w:rPr>
              <w:t>000,00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bookmarkEnd w:id="82"/>
      <w:tr w:rsidR="005D4C76" w:rsidRPr="00665B41"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val="en-US" w:eastAsia="ru-RU"/>
              </w:rPr>
            </w:pPr>
            <w:r w:rsidRPr="00771913">
              <w:rPr>
                <w:rFonts w:asciiTheme="minorHAnsi" w:eastAsia="Times New Roman" w:hAnsiTheme="minorHAnsi" w:cstheme="minorHAnsi"/>
                <w:sz w:val="20"/>
                <w:szCs w:val="20"/>
                <w:lang w:val="en-US" w:eastAsia="ru-RU"/>
              </w:rPr>
              <w:t xml:space="preserve">anti-HAV, IgM, HBsAg, anti-HCV, </w:t>
            </w:r>
            <w:r w:rsidRPr="00771913">
              <w:rPr>
                <w:rFonts w:asciiTheme="minorHAnsi" w:eastAsia="Times New Roman" w:hAnsiTheme="minorHAnsi" w:cstheme="minorHAnsi"/>
                <w:sz w:val="20"/>
                <w:szCs w:val="20"/>
                <w:lang w:eastAsia="ru-RU"/>
              </w:rPr>
              <w:t>антитела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val="en-US" w:eastAsia="ru-RU"/>
              </w:rPr>
            </w:pPr>
            <w:r w:rsidRPr="00771913">
              <w:rPr>
                <w:rFonts w:asciiTheme="minorHAnsi" w:eastAsia="Times New Roman" w:hAnsiTheme="minorHAnsi" w:cstheme="minorHAnsi"/>
                <w:sz w:val="20"/>
                <w:szCs w:val="20"/>
                <w:lang w:val="en-US"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val="en-US" w:eastAsia="ru-RU"/>
              </w:rPr>
            </w:pPr>
            <w:r w:rsidRPr="00771913">
              <w:rPr>
                <w:rFonts w:asciiTheme="minorHAnsi" w:eastAsia="Times New Roman" w:hAnsiTheme="minorHAnsi" w:cstheme="minorHAnsi"/>
                <w:sz w:val="20"/>
                <w:szCs w:val="20"/>
                <w:lang w:val="en-US"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83" w:name="_Hlk476920110"/>
            <w:r w:rsidRPr="00771913">
              <w:rPr>
                <w:rFonts w:asciiTheme="minorHAnsi" w:eastAsia="Times New Roman" w:hAnsiTheme="minorHAnsi" w:cstheme="minorHAnsi"/>
                <w:b/>
                <w:bCs/>
                <w:sz w:val="20"/>
                <w:szCs w:val="20"/>
                <w:lang w:eastAsia="ru-RU"/>
              </w:rPr>
              <w:t>40-081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Вирусный гепатит A. Контроль эффективности после лечения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28</w:t>
            </w:r>
            <w:r w:rsidR="00B45637">
              <w:rPr>
                <w:rFonts w:asciiTheme="minorHAnsi" w:eastAsia="Times New Roman" w:hAnsiTheme="minorHAnsi" w:cstheme="minorHAnsi"/>
                <w:sz w:val="20"/>
                <w:szCs w:val="20"/>
                <w:lang w:eastAsia="ru-RU"/>
              </w:rPr>
              <w:t>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bookmarkEnd w:id="83"/>
      <w:tr w:rsidR="005D4C76" w:rsidRPr="00665B41"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val="en-US" w:eastAsia="ru-RU"/>
              </w:rPr>
            </w:pPr>
            <w:r w:rsidRPr="00771913">
              <w:rPr>
                <w:rFonts w:asciiTheme="minorHAnsi" w:eastAsia="Times New Roman" w:hAnsiTheme="minorHAnsi" w:cstheme="minorHAnsi"/>
                <w:sz w:val="20"/>
                <w:szCs w:val="20"/>
                <w:lang w:val="en-US" w:eastAsia="ru-RU"/>
              </w:rPr>
              <w:t xml:space="preserve">anti-HAV, </w:t>
            </w:r>
            <w:r w:rsidRPr="00771913">
              <w:rPr>
                <w:rFonts w:asciiTheme="minorHAnsi" w:eastAsia="Times New Roman" w:hAnsiTheme="minorHAnsi" w:cstheme="minorHAnsi"/>
                <w:sz w:val="20"/>
                <w:szCs w:val="20"/>
                <w:lang w:eastAsia="ru-RU"/>
              </w:rPr>
              <w:t>антитела</w:t>
            </w:r>
            <w:r w:rsidRPr="00771913">
              <w:rPr>
                <w:rFonts w:asciiTheme="minorHAnsi" w:eastAsia="Times New Roman" w:hAnsiTheme="minorHAnsi" w:cstheme="minorHAnsi"/>
                <w:sz w:val="20"/>
                <w:szCs w:val="20"/>
                <w:lang w:val="en-US" w:eastAsia="ru-RU"/>
              </w:rPr>
              <w:t>, anti-HAV, IgM</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val="en-US" w:eastAsia="ru-RU"/>
              </w:rPr>
            </w:pPr>
            <w:r w:rsidRPr="00771913">
              <w:rPr>
                <w:rFonts w:asciiTheme="minorHAnsi" w:eastAsia="Times New Roman" w:hAnsiTheme="minorHAnsi" w:cstheme="minorHAnsi"/>
                <w:sz w:val="20"/>
                <w:szCs w:val="20"/>
                <w:lang w:val="en-US"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val="en-US" w:eastAsia="ru-RU"/>
              </w:rPr>
            </w:pPr>
            <w:r w:rsidRPr="00771913">
              <w:rPr>
                <w:rFonts w:asciiTheme="minorHAnsi" w:eastAsia="Times New Roman" w:hAnsiTheme="minorHAnsi" w:cstheme="minorHAnsi"/>
                <w:sz w:val="20"/>
                <w:szCs w:val="20"/>
                <w:lang w:val="en-US"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84" w:name="_Hlk476920132"/>
            <w:r w:rsidRPr="00771913">
              <w:rPr>
                <w:rFonts w:asciiTheme="minorHAnsi" w:eastAsia="Times New Roman" w:hAnsiTheme="minorHAnsi" w:cstheme="minorHAnsi"/>
                <w:b/>
                <w:bCs/>
                <w:sz w:val="20"/>
                <w:szCs w:val="20"/>
                <w:lang w:eastAsia="ru-RU"/>
              </w:rPr>
              <w:t>40-082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Вирусный гепатит A. Обследование контактных лиц</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bookmarkEnd w:id="84"/>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anti-HAV, IgM</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85" w:name="_Hlk476920163"/>
            <w:r w:rsidRPr="00771913">
              <w:rPr>
                <w:rFonts w:asciiTheme="minorHAnsi" w:eastAsia="Times New Roman" w:hAnsiTheme="minorHAnsi" w:cstheme="minorHAnsi"/>
                <w:b/>
                <w:bCs/>
                <w:sz w:val="20"/>
                <w:szCs w:val="20"/>
                <w:lang w:eastAsia="ru-RU"/>
              </w:rPr>
              <w:t>40-083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Вирусный гепатит B. Анализы перед вакцинацией</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160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3 суток</w:t>
            </w:r>
          </w:p>
        </w:tc>
      </w:tr>
      <w:bookmarkEnd w:id="85"/>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anti-HBc, антитела, anti-HBs, антитела   , HBsAg</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86" w:name="_Hlk476920185"/>
            <w:r w:rsidRPr="00771913">
              <w:rPr>
                <w:rFonts w:asciiTheme="minorHAnsi" w:eastAsia="Times New Roman" w:hAnsiTheme="minorHAnsi" w:cstheme="minorHAnsi"/>
                <w:b/>
                <w:bCs/>
                <w:sz w:val="20"/>
                <w:szCs w:val="20"/>
                <w:lang w:eastAsia="ru-RU"/>
              </w:rPr>
              <w:t>40-084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Вирусный гепатит В. Обследование при подозрении на суперинфекцию гепатита В+D с целью определения формы и стадии заболевания</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460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8 суток</w:t>
            </w:r>
          </w:p>
        </w:tc>
      </w:tr>
      <w:bookmarkEnd w:id="86"/>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anti-HBc, IgM , anti-HBc, антитела, anti-HBs, антитела   , HBeAg, HBsAg, HBV, ДНК [реал-тайм ПЦР], anti-HDV, антитела, HDV, РНК [ПЦР], anti-HBe, антитела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87" w:name="_Hlk476920205"/>
            <w:r w:rsidRPr="00771913">
              <w:rPr>
                <w:rFonts w:asciiTheme="minorHAnsi" w:eastAsia="Times New Roman" w:hAnsiTheme="minorHAnsi" w:cstheme="minorHAnsi"/>
                <w:b/>
                <w:bCs/>
                <w:sz w:val="20"/>
                <w:szCs w:val="20"/>
                <w:lang w:eastAsia="ru-RU"/>
              </w:rPr>
              <w:t>40-086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Вирусный гепатит B. Контроль активности вируса после лечения</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460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8 суток</w:t>
            </w:r>
          </w:p>
        </w:tc>
      </w:tr>
      <w:bookmarkEnd w:id="87"/>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anti-HBc, IgM , HBeAg, HBsAg, HBV, ДНК количественно [реал-тайм ПЦР], anti-HBe, антитела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88" w:name="_Hlk476920223"/>
            <w:r w:rsidRPr="00771913">
              <w:rPr>
                <w:rFonts w:asciiTheme="minorHAnsi" w:eastAsia="Times New Roman" w:hAnsiTheme="minorHAnsi" w:cstheme="minorHAnsi"/>
                <w:b/>
                <w:bCs/>
                <w:sz w:val="20"/>
                <w:szCs w:val="20"/>
                <w:lang w:eastAsia="ru-RU"/>
              </w:rPr>
              <w:t>40-087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Вирусный гепатит В. Обследование для исключения вируса гепатита В, в том числе у контактных лиц</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160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3 суток</w:t>
            </w:r>
          </w:p>
        </w:tc>
      </w:tr>
      <w:bookmarkEnd w:id="88"/>
      <w:tr w:rsidR="005D4C76" w:rsidRPr="00771913" w:rsidTr="007B1290">
        <w:trPr>
          <w:trHeight w:val="300"/>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anti-HBc, антитела, anti-HBs, антитела   , HBsAg</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89" w:name="_Hlk476920247"/>
            <w:r w:rsidRPr="00771913">
              <w:rPr>
                <w:rFonts w:asciiTheme="minorHAnsi" w:eastAsia="Times New Roman" w:hAnsiTheme="minorHAnsi" w:cstheme="minorHAnsi"/>
                <w:b/>
                <w:bCs/>
                <w:sz w:val="20"/>
                <w:szCs w:val="20"/>
                <w:lang w:eastAsia="ru-RU"/>
              </w:rPr>
              <w:t>40-088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Вирусный гепатит В. Определение формы и стадии заболевания</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58</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8 суток</w:t>
            </w:r>
          </w:p>
        </w:tc>
      </w:tr>
      <w:bookmarkEnd w:id="89"/>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anti-HBc, IgM , anti-HBc, антитела, anti-HBs, антитела   , HBeAg, HBsAg, HBV, ДНК [реал-тайм ПЦР], anti-HBe, антитела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90" w:name="_Hlk476920266"/>
            <w:r w:rsidRPr="00771913">
              <w:rPr>
                <w:rFonts w:asciiTheme="minorHAnsi" w:eastAsia="Times New Roman" w:hAnsiTheme="minorHAnsi" w:cstheme="minorHAnsi"/>
                <w:b/>
                <w:bCs/>
                <w:sz w:val="20"/>
                <w:szCs w:val="20"/>
                <w:lang w:eastAsia="ru-RU"/>
              </w:rPr>
              <w:t>40-089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Вирусный гепатит B. Эффективность проведенной вакцинации и определение необходимости ревакцинации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3 суток</w:t>
            </w:r>
          </w:p>
        </w:tc>
      </w:tr>
      <w:bookmarkEnd w:id="90"/>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anti-HBs, антитела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91" w:name="_Hlk476920287"/>
            <w:r w:rsidRPr="00771913">
              <w:rPr>
                <w:rFonts w:asciiTheme="minorHAnsi" w:eastAsia="Times New Roman" w:hAnsiTheme="minorHAnsi" w:cstheme="minorHAnsi"/>
                <w:b/>
                <w:bCs/>
                <w:sz w:val="20"/>
                <w:szCs w:val="20"/>
                <w:lang w:eastAsia="ru-RU"/>
              </w:rPr>
              <w:t>40-085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Вирусный гепатит B. Контроль активности вируса перед началом лечения</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290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bookmarkEnd w:id="91"/>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anti-HBc, IgM , HBsAg, HBV, ДНК количественно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92" w:name="_Hlk476920306"/>
            <w:r w:rsidRPr="00771913">
              <w:rPr>
                <w:rFonts w:asciiTheme="minorHAnsi" w:eastAsia="Times New Roman" w:hAnsiTheme="minorHAnsi" w:cstheme="minorHAnsi"/>
                <w:b/>
                <w:bCs/>
                <w:sz w:val="20"/>
                <w:szCs w:val="20"/>
                <w:lang w:eastAsia="ru-RU"/>
              </w:rPr>
              <w:t>40-091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Вирусный гепатит C. Анализы перед началом лечения</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460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bookmarkEnd w:id="92"/>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HCV, генотипирование, РНК [реал-тайм ПЦР], HCV, РНК количественно [реал-тайм ПЦР], Антитела к структурным и неструктурным белкам вируса гепатита С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93" w:name="_Hlk476920329"/>
            <w:r w:rsidRPr="00771913">
              <w:rPr>
                <w:rFonts w:asciiTheme="minorHAnsi" w:eastAsia="Times New Roman" w:hAnsiTheme="minorHAnsi" w:cstheme="minorHAnsi"/>
                <w:b/>
                <w:bCs/>
                <w:sz w:val="20"/>
                <w:szCs w:val="20"/>
                <w:lang w:eastAsia="ru-RU"/>
              </w:rPr>
              <w:t>40-092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Вирусный гепатит C. Контроль активности вируса во время и после лечения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320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bookmarkEnd w:id="93"/>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lastRenderedPageBreak/>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HCV, РНК количественно [реал-тайм ПЦР], Антитела к структурным и неструктурным белкам вируса гепатита С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94" w:name="_Hlk476920347"/>
            <w:r w:rsidRPr="00771913">
              <w:rPr>
                <w:rFonts w:asciiTheme="minorHAnsi" w:eastAsia="Times New Roman" w:hAnsiTheme="minorHAnsi" w:cstheme="minorHAnsi"/>
                <w:b/>
                <w:bCs/>
                <w:sz w:val="20"/>
                <w:szCs w:val="20"/>
                <w:lang w:eastAsia="ru-RU"/>
              </w:rPr>
              <w:t>40-094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Вирусный гепатит C. Анализы для первичного выявления заболевания. Обследование контактных лиц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230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bookmarkEnd w:id="94"/>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anti-HCV, антитела, HCV, РНК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125B9" w:rsidRPr="005125B9"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808080" w:themeFill="background1" w:themeFillShade="80"/>
            <w:noWrap/>
            <w:vAlign w:val="bottom"/>
            <w:hideMark/>
          </w:tcPr>
          <w:p w:rsidR="005125B9" w:rsidRPr="005125B9" w:rsidRDefault="005125B9" w:rsidP="005125B9">
            <w:pPr>
              <w:spacing w:after="0" w:line="240" w:lineRule="auto"/>
              <w:jc w:val="center"/>
              <w:rPr>
                <w:rFonts w:asciiTheme="minorHAnsi" w:eastAsia="Times New Roman" w:hAnsiTheme="minorHAnsi" w:cstheme="minorHAnsi"/>
                <w:b/>
                <w:bCs/>
                <w:color w:val="000000"/>
                <w:sz w:val="24"/>
                <w:szCs w:val="24"/>
                <w:lang w:eastAsia="ru-RU"/>
              </w:rPr>
            </w:pPr>
            <w:r w:rsidRPr="005125B9">
              <w:rPr>
                <w:rFonts w:asciiTheme="minorHAnsi" w:eastAsia="Times New Roman" w:hAnsiTheme="minorHAnsi" w:cstheme="minorHAnsi"/>
                <w:b/>
                <w:bCs/>
                <w:color w:val="000000"/>
                <w:sz w:val="24"/>
                <w:szCs w:val="24"/>
                <w:lang w:eastAsia="ru-RU"/>
              </w:rPr>
              <w:t>Лабораторное обследование органов и систем</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95" w:name="_Hlk476920371"/>
            <w:r w:rsidRPr="00771913">
              <w:rPr>
                <w:rFonts w:asciiTheme="minorHAnsi" w:eastAsia="Times New Roman" w:hAnsiTheme="minorHAnsi" w:cstheme="minorHAnsi"/>
                <w:b/>
                <w:bCs/>
                <w:sz w:val="20"/>
                <w:szCs w:val="20"/>
                <w:lang w:eastAsia="ru-RU"/>
              </w:rPr>
              <w:t>40-023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Лабораторная диагностика анемий</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3400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8 суток</w:t>
            </w:r>
          </w:p>
        </w:tc>
      </w:tr>
      <w:bookmarkEnd w:id="95"/>
      <w:tr w:rsidR="005D4C76" w:rsidRPr="00771913" w:rsidTr="007B1290">
        <w:trPr>
          <w:trHeight w:val="96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Билирубин непрямой, Ретикулоциты, Железо в сыворотке, Креатинин в сыворотке (с определением СКФ), Билирубин общий  , Билирубин прямой, Трансферрин , Ферритин, Витамин В12 (цианокобаламин), Витамин B9 (фолиевая кислота), Общий анализ крови (без лейкоцитарной формулы и СОЭ)</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96" w:name="_Hlk476923580"/>
            <w:r w:rsidRPr="00771913">
              <w:rPr>
                <w:rFonts w:asciiTheme="minorHAnsi" w:eastAsia="Times New Roman" w:hAnsiTheme="minorHAnsi" w:cstheme="minorHAnsi"/>
                <w:b/>
                <w:bCs/>
                <w:sz w:val="20"/>
                <w:szCs w:val="20"/>
                <w:lang w:eastAsia="ru-RU"/>
              </w:rPr>
              <w:t>40-132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Развернутая лабораторная диагностика анемий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w:t>
            </w:r>
            <w:r w:rsidR="005D4C76" w:rsidRPr="00771913">
              <w:rPr>
                <w:rFonts w:asciiTheme="minorHAnsi" w:eastAsia="Times New Roman" w:hAnsiTheme="minorHAnsi" w:cstheme="minorHAnsi"/>
                <w:sz w:val="20"/>
                <w:szCs w:val="20"/>
                <w:lang w:eastAsia="ru-RU"/>
              </w:rPr>
              <w:t>600,00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8 суток</w:t>
            </w:r>
          </w:p>
        </w:tc>
      </w:tr>
      <w:bookmarkEnd w:id="96"/>
      <w:tr w:rsidR="005D4C76" w:rsidRPr="00771913" w:rsidTr="007B1290">
        <w:trPr>
          <w:trHeight w:val="96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Билирубин непрямой, Ретикулоциты, Железо в сыворотке, Креатинин в сыворотке (с определением СКФ), Билирубин общий  , Билирубин прямой, Трансферрин , Ферритин, Витамин В12 (цианокобаламин), Витамин B9 (фолиевая кислота), Эритропоэтин, Общий анализ крови (без лейкоцитарной формулы и СОЭ)</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97" w:name="_Hlk476923665"/>
            <w:r w:rsidRPr="00771913">
              <w:rPr>
                <w:rFonts w:asciiTheme="minorHAnsi" w:eastAsia="Times New Roman" w:hAnsiTheme="minorHAnsi" w:cstheme="minorHAnsi"/>
                <w:b/>
                <w:bCs/>
                <w:sz w:val="20"/>
                <w:szCs w:val="20"/>
                <w:lang w:eastAsia="ru-RU"/>
              </w:rPr>
              <w:t>40-131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Лабораторная диагностика железодефицитной анемии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1400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bookmarkEnd w:id="97"/>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Железо в сыворотке, Трансферрин , Ферритин, Общий анализ крови (без лейкоцитарной формулы и СОЭ)</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98" w:name="_Hlk476926039"/>
            <w:r w:rsidRPr="00771913">
              <w:rPr>
                <w:rFonts w:asciiTheme="minorHAnsi" w:eastAsia="Times New Roman" w:hAnsiTheme="minorHAnsi" w:cstheme="minorHAnsi"/>
                <w:b/>
                <w:bCs/>
                <w:sz w:val="20"/>
                <w:szCs w:val="20"/>
                <w:lang w:eastAsia="ru-RU"/>
              </w:rPr>
              <w:t>40-025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Лабораторное обследование предстательной железы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33</w:t>
            </w:r>
            <w:r w:rsidR="005D4C76" w:rsidRPr="00771913">
              <w:rPr>
                <w:rFonts w:asciiTheme="minorHAnsi" w:eastAsia="Times New Roman" w:hAnsiTheme="minorHAnsi" w:cstheme="minorHAnsi"/>
                <w:sz w:val="20"/>
                <w:szCs w:val="20"/>
                <w:lang w:eastAsia="ru-RU"/>
              </w:rPr>
              <w:t>50,00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bookmarkEnd w:id="98"/>
      <w:tr w:rsidR="005D4C76" w:rsidRPr="00771913" w:rsidTr="007B1290">
        <w:trPr>
          <w:trHeight w:val="144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Простатспецифический антиген общий (ПСА общий), Chlamydia trachomatis, ДНК [реал-тайм ПЦР], Neisseria gonorrhoeae, ДНК [реал-тайм ПЦР], Mycoplasma genitalium, ДНК [реал-тайм ПЦР], Mycoplasma hominis, ДНК [реал-тайм ПЦР], Ureaplasma parvum, ДНК [реал-тайм ПЦР], Ureaplasma urealyticum, ДНК [реал-тайм ПЦР], Trichomonas vaginalis, ДНК [реал-тайм ПЦР], Микроскопическое исследование отделяемого мочеполовых органов мужчин (микрофлора)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99" w:name="_Hlk476926070"/>
            <w:r w:rsidRPr="00771913">
              <w:rPr>
                <w:rFonts w:asciiTheme="minorHAnsi" w:eastAsia="Times New Roman" w:hAnsiTheme="minorHAnsi" w:cstheme="minorHAnsi"/>
                <w:b/>
                <w:bCs/>
                <w:sz w:val="20"/>
                <w:szCs w:val="20"/>
                <w:lang w:eastAsia="ru-RU"/>
              </w:rPr>
              <w:t>40-123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Лабораторное обследование - простатит</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290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от 4 до 5 суток</w:t>
            </w:r>
          </w:p>
        </w:tc>
      </w:tr>
      <w:bookmarkEnd w:id="99"/>
      <w:tr w:rsidR="005D4C76" w:rsidRPr="00771913" w:rsidTr="007B1290">
        <w:trPr>
          <w:trHeight w:val="1440"/>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Общий анализ мочи с микроскопией осадка  , Chlamydia trachomatis, ДНК [реал-тайм ПЦР], Mycoplasma genitalium, ДНК [реал-тайм ПЦР], Mycoplasma hominis, ДНК [реал-тайм ПЦР], Ureaplasma parvum, ДНК [реал-тайм ПЦР], Ureaplasma urealyticum, ДНК [реал-тайм ПЦР], Посев на флору с определением чувствительности к антибиотикам  , Микроскопическое исследование секрета предстательной железы (микрофлора)</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00" w:name="_Hlk476926092"/>
            <w:r w:rsidRPr="00771913">
              <w:rPr>
                <w:rFonts w:asciiTheme="minorHAnsi" w:eastAsia="Times New Roman" w:hAnsiTheme="minorHAnsi" w:cstheme="minorHAnsi"/>
                <w:b/>
                <w:bCs/>
                <w:sz w:val="20"/>
                <w:szCs w:val="20"/>
                <w:lang w:eastAsia="ru-RU"/>
              </w:rPr>
              <w:t>40-120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Билирубин и его фракции (общий, прямой и непрямой)</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bookmarkEnd w:id="100"/>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Билирубин непрямой, Билирубин общий  , Билирубин прямой</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01" w:name="_Hlk476926111"/>
            <w:r w:rsidRPr="00771913">
              <w:rPr>
                <w:rFonts w:asciiTheme="minorHAnsi" w:eastAsia="Times New Roman" w:hAnsiTheme="minorHAnsi" w:cstheme="minorHAnsi"/>
                <w:b/>
                <w:bCs/>
                <w:sz w:val="20"/>
                <w:szCs w:val="20"/>
                <w:lang w:eastAsia="ru-RU"/>
              </w:rPr>
              <w:t>40-159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Лабораторная диагностика гемохроматоза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210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bookmarkEnd w:id="101"/>
      <w:tr w:rsidR="005D4C76" w:rsidRPr="00771913" w:rsidTr="007B1290">
        <w:trPr>
          <w:trHeight w:val="72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Железо в сыворотке, Аланинаминотрансфераза (АЛТ), Аспартатаминотрансфераза (АСТ), Альбумин в сыворотке, Железосвязывающая способность сыворотки  , Белок общий в сыворотке, Билирубин общий  , Трансферрин , Ферритин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02" w:name="_Hlk476926130"/>
            <w:r w:rsidRPr="00771913">
              <w:rPr>
                <w:rFonts w:asciiTheme="minorHAnsi" w:eastAsia="Times New Roman" w:hAnsiTheme="minorHAnsi" w:cstheme="minorHAnsi"/>
                <w:b/>
                <w:bCs/>
                <w:sz w:val="20"/>
                <w:szCs w:val="20"/>
                <w:lang w:eastAsia="ru-RU"/>
              </w:rPr>
              <w:t>40-161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Лабораторная диагностика панкреатита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240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bookmarkEnd w:id="102"/>
      <w:tr w:rsidR="005D4C76" w:rsidRPr="00771913" w:rsidTr="007B1290">
        <w:trPr>
          <w:trHeight w:val="72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С-реактивный белок, количественно (метод с нормальной чувствительностью), Клинический анализ крови (c лейкоцитарной формулой), Аланинаминотрансфераза (АЛТ), Амилаза общая в сыворотке, Липаза, Билирубин общий  , Глюкоза в плазме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03" w:name="_Hlk476926161"/>
            <w:r w:rsidRPr="00771913">
              <w:rPr>
                <w:rFonts w:asciiTheme="minorHAnsi" w:eastAsia="Times New Roman" w:hAnsiTheme="minorHAnsi" w:cstheme="minorHAnsi"/>
                <w:b/>
                <w:bCs/>
                <w:sz w:val="20"/>
                <w:szCs w:val="20"/>
                <w:lang w:eastAsia="ru-RU"/>
              </w:rPr>
              <w:t>40-142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Лабораторное обследование при артериальной гипертензии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23</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bookmarkEnd w:id="103"/>
      <w:tr w:rsidR="005D4C76" w:rsidRPr="00771913" w:rsidTr="007B1290">
        <w:trPr>
          <w:trHeight w:val="144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lastRenderedPageBreak/>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Холестерол - Липопротеины очень низкой плотности (ЛПОНП), Коэффициент атерогенности, Калий в сыворотке, Натрий в сыворотке, Креатинин в сыворотке (с определением СКФ), Холестерол – Липопротеины высокой плотности (ЛПВП), Холестерол - Липопротеины низкой плотности (ЛПНП)  , Триглицериды, Холестерол общий, Общий анализ крови (без лейкоцитарной формулы и СОЭ), Тироксин свободный (Т4 свободный), Тиреотропный гормон (ТТГ)</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04" w:name="_Hlk476926179"/>
            <w:r w:rsidRPr="00771913">
              <w:rPr>
                <w:rFonts w:asciiTheme="minorHAnsi" w:eastAsia="Times New Roman" w:hAnsiTheme="minorHAnsi" w:cstheme="minorHAnsi"/>
                <w:b/>
                <w:bCs/>
                <w:sz w:val="20"/>
                <w:szCs w:val="20"/>
                <w:lang w:eastAsia="ru-RU"/>
              </w:rPr>
              <w:t>40-039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Липидограмма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80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bookmarkEnd w:id="104"/>
      <w:tr w:rsidR="005D4C76" w:rsidRPr="00771913" w:rsidTr="007B1290">
        <w:trPr>
          <w:trHeight w:val="72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Холестерол - Липопротеины очень низкой плотности (ЛПОНП), Коэффициент атерогенности, Холестерол – Липопротеины высокой плотности (ЛПВП), Холестерол - Липопротеины низкой плотности (ЛПНП)  , Триглицериды, Холестерол общий</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05" w:name="_Hlk476926206"/>
            <w:r w:rsidRPr="00771913">
              <w:rPr>
                <w:rFonts w:asciiTheme="minorHAnsi" w:eastAsia="Times New Roman" w:hAnsiTheme="minorHAnsi" w:cstheme="minorHAnsi"/>
                <w:b/>
                <w:bCs/>
                <w:sz w:val="20"/>
                <w:szCs w:val="20"/>
                <w:lang w:eastAsia="ru-RU"/>
              </w:rPr>
              <w:t>40-135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Лабораторное обследование при метаболическом синдроме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500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bookmarkEnd w:id="105"/>
      <w:tr w:rsidR="005D4C76" w:rsidRPr="00771913" w:rsidTr="007B1290">
        <w:trPr>
          <w:trHeight w:val="16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Холестерол - Липопротеины очень низкой плотности (ЛПОНП), Коэффициент атерогенности, Гликированный гемоглобин (HbA 1c), Мочевая кислота в сыворотке, С-пептид в сыворотке, С-реактивный белок, количественно (высокочувствительный метод), Аполипопротеин B, Аполипопротеин A 1, Холестерол – Липопротеины высокой плотности (ЛПВП), Холестерол - Липопротеины низкой плотности (ЛПНП)  , Триглицериды, Холестерол общий, Глюкоза в плазме, Альбумин в моче (микроальбуминурия)</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06" w:name="_Hlk476926226"/>
            <w:r w:rsidRPr="00771913">
              <w:rPr>
                <w:rFonts w:asciiTheme="minorHAnsi" w:eastAsia="Times New Roman" w:hAnsiTheme="minorHAnsi" w:cstheme="minorHAnsi"/>
                <w:b/>
                <w:bCs/>
                <w:sz w:val="20"/>
                <w:szCs w:val="20"/>
                <w:lang w:eastAsia="ru-RU"/>
              </w:rPr>
              <w:t>40-140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Развернутая лабораторная диагностика атеросклероза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75</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bookmarkEnd w:id="106"/>
      <w:tr w:rsidR="005D4C76" w:rsidRPr="00771913" w:rsidTr="007B1290">
        <w:trPr>
          <w:trHeight w:val="2400"/>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Холестерол - Липопротеины очень низкой плотности (ЛПОНП), Фактор свертываемости крови 5 (F5). Выявление мутации G1691A (Arg506Gln), Фактор свертываемости крови 2, протромбин (F2). Выявление мутации G20210A (регуляторная область гена), Эндотелиальная синтаза оксида азота (NOS3). Выявление мутации G894T (Glu298Asp), Эндотелиальная синтаза оксида азота (NOS3). Выявление мутации T(-786)C (регуляторная область гена), Коэффициент атерогенности, С-реактивный белок, количественно (высокочувствительный метод), Аполипопротеин B, Аполипопротеин A 1, Холестерол – Липопротеины высокой плотности (ЛПВП), Холестерол - Липопротеины низкой плотности (ЛПНП)  , Триглицериды, Холестерол общий</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07" w:name="_Hlk476926278"/>
            <w:r w:rsidRPr="00771913">
              <w:rPr>
                <w:rFonts w:asciiTheme="minorHAnsi" w:eastAsia="Times New Roman" w:hAnsiTheme="minorHAnsi" w:cstheme="minorHAnsi"/>
                <w:b/>
                <w:bCs/>
                <w:sz w:val="20"/>
                <w:szCs w:val="20"/>
                <w:lang w:eastAsia="ru-RU"/>
              </w:rPr>
              <w:t>40-141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Атероскрин оптимальный</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150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bookmarkEnd w:id="107"/>
      <w:tr w:rsidR="005D4C76" w:rsidRPr="00771913" w:rsidTr="007B1290">
        <w:trPr>
          <w:trHeight w:val="96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Холестерол - Липопротеины очень низкой плотности (ЛПОНП), Коэффициент атерогенности, С-реактивный белок, количественно (высокочувствительный метод), Холестерол – Липопротеины высокой плотности (ЛПВП), Холестерол - Липопротеины низкой плотности (ЛПНП)  , Триглицериды, Холестерол общий</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08" w:name="_Hlk476926298"/>
            <w:r w:rsidRPr="00771913">
              <w:rPr>
                <w:rFonts w:asciiTheme="minorHAnsi" w:eastAsia="Times New Roman" w:hAnsiTheme="minorHAnsi" w:cstheme="minorHAnsi"/>
                <w:b/>
                <w:bCs/>
                <w:sz w:val="20"/>
                <w:szCs w:val="20"/>
                <w:lang w:eastAsia="ru-RU"/>
              </w:rPr>
              <w:t>40-143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Лабораторная диагностика острого коронарного синдрома и инфаркта миокарда (оптимальный)</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500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3 суток</w:t>
            </w:r>
          </w:p>
        </w:tc>
      </w:tr>
      <w:bookmarkEnd w:id="108"/>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Аланинаминотрансфераза (АЛТ), Аспартатаминотрансфераза (АСТ), Креатинкиназа MB, Миоглобин, Тропонин I</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09" w:name="_Hlk476926317"/>
            <w:r w:rsidRPr="00771913">
              <w:rPr>
                <w:rFonts w:asciiTheme="minorHAnsi" w:eastAsia="Times New Roman" w:hAnsiTheme="minorHAnsi" w:cstheme="minorHAnsi"/>
                <w:b/>
                <w:bCs/>
                <w:sz w:val="20"/>
                <w:szCs w:val="20"/>
                <w:lang w:eastAsia="ru-RU"/>
              </w:rPr>
              <w:t>40-144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Лабораторная диагностика острого коронарного синдрома и инфаркта миокарда (минимальный)</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210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3 суток</w:t>
            </w:r>
          </w:p>
        </w:tc>
      </w:tr>
      <w:bookmarkEnd w:id="109"/>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Креатинкиназа MB, Миоглобин, Тропонин I</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10" w:name="_Hlk476926334"/>
            <w:r w:rsidRPr="00771913">
              <w:rPr>
                <w:rFonts w:asciiTheme="minorHAnsi" w:eastAsia="Times New Roman" w:hAnsiTheme="minorHAnsi" w:cstheme="minorHAnsi"/>
                <w:b/>
                <w:bCs/>
                <w:sz w:val="20"/>
                <w:szCs w:val="20"/>
                <w:lang w:eastAsia="ru-RU"/>
              </w:rPr>
              <w:t>40-065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Развернутое лабораторное обследование щитовидной железы</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480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bookmarkEnd w:id="110"/>
      <w:tr w:rsidR="005D4C76" w:rsidRPr="00771913" w:rsidTr="007B1290">
        <w:trPr>
          <w:trHeight w:val="96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lastRenderedPageBreak/>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Антитела к рецептору ТТГ (анти-pTTГ), Трийодтиронин общий (Т3), Трийодтиронин свободный (Т3 свободный), Тироксин общий (Т4), Тироксин свободный (Т4 свободный), Тиреотропный гормон (ТТГ), Антитела к тиреоглобулину (антиТГ), Антитела к тиреопероксидазе (антиТПО)</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11" w:name="_Hlk476926358"/>
            <w:r w:rsidRPr="00771913">
              <w:rPr>
                <w:rFonts w:asciiTheme="minorHAnsi" w:eastAsia="Times New Roman" w:hAnsiTheme="minorHAnsi" w:cstheme="minorHAnsi"/>
                <w:b/>
                <w:bCs/>
                <w:sz w:val="20"/>
                <w:szCs w:val="20"/>
                <w:lang w:eastAsia="ru-RU"/>
              </w:rPr>
              <w:t>40-122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Лабораторный скрининг инфекций мочевыводящих путей и почек</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130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от 4 до 5 суток</w:t>
            </w:r>
          </w:p>
        </w:tc>
      </w:tr>
      <w:bookmarkEnd w:id="111"/>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Общий анализ мочи с микроскопией осадка  , Посев на флору с определением чувствительности к антибиотикам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12" w:name="_Hlk476926379"/>
            <w:r w:rsidRPr="00771913">
              <w:rPr>
                <w:rFonts w:asciiTheme="minorHAnsi" w:eastAsia="Times New Roman" w:hAnsiTheme="minorHAnsi" w:cstheme="minorHAnsi"/>
                <w:b/>
                <w:bCs/>
                <w:sz w:val="20"/>
                <w:szCs w:val="20"/>
                <w:lang w:eastAsia="ru-RU"/>
              </w:rPr>
              <w:t>40-134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Развернутое лабораторное обследование почек</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490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8 суток</w:t>
            </w:r>
          </w:p>
        </w:tc>
      </w:tr>
      <w:bookmarkEnd w:id="112"/>
      <w:tr w:rsidR="005D4C76" w:rsidRPr="00771913" w:rsidTr="007B1290">
        <w:trPr>
          <w:trHeight w:val="12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Общий анализ мочи с микроскопией осадка  , Кальций в сыворотке, Фосфор в сыворотке, Калий в сыворотке, Натрий в сыворотке, Альбумин в сыворотке, Креатинин в сыворотке (с определением СКФ), Мочевина в сыворотке, Белок общий в сыворотке, Эритропоэтин, Альбумин в моче (микроальбуминурия), Общий анализ крови (без лейкоцитарной формулы и СОЭ)</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13" w:name="_Hlk476926401"/>
            <w:r w:rsidRPr="00771913">
              <w:rPr>
                <w:rFonts w:asciiTheme="minorHAnsi" w:eastAsia="Times New Roman" w:hAnsiTheme="minorHAnsi" w:cstheme="minorHAnsi"/>
                <w:b/>
                <w:bCs/>
                <w:sz w:val="20"/>
                <w:szCs w:val="20"/>
                <w:lang w:eastAsia="ru-RU"/>
              </w:rPr>
              <w:t>40-184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Лабораторное обследование при пиелонефрите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180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от 4 до 5 суток</w:t>
            </w:r>
          </w:p>
        </w:tc>
      </w:tr>
      <w:bookmarkEnd w:id="113"/>
      <w:tr w:rsidR="005D4C76" w:rsidRPr="00771913" w:rsidTr="007B1290">
        <w:trPr>
          <w:trHeight w:val="72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Клинический анализ крови (c лейкоцитарной формулой), Общий анализ мочи с микроскопией осадка  , Креатинин в сыворотке (с определением СКФ), Посев на флору с определением чувствительности к антибиотикам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14" w:name="_Hlk476926425"/>
            <w:r w:rsidRPr="00771913">
              <w:rPr>
                <w:rFonts w:asciiTheme="minorHAnsi" w:eastAsia="Times New Roman" w:hAnsiTheme="minorHAnsi" w:cstheme="minorHAnsi"/>
                <w:b/>
                <w:bCs/>
                <w:sz w:val="20"/>
                <w:szCs w:val="20"/>
                <w:lang w:eastAsia="ru-RU"/>
              </w:rPr>
              <w:t>40-133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Лабораторное обследование при ревматоидном артрите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23</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8 суток</w:t>
            </w:r>
          </w:p>
        </w:tc>
      </w:tr>
      <w:bookmarkEnd w:id="114"/>
      <w:tr w:rsidR="005D4C76" w:rsidRPr="00771913" w:rsidTr="007B1290">
        <w:trPr>
          <w:trHeight w:val="96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С-реактивный белок, количественно (метод с нормальной чувствительностью), Клинический анализ крови (c лейкоцитарной формулой), Скорость оседания эритроцитов (СОЭ) , Ревматоидный фактор, Антитела к цитруллинированному виментину (анти-MCV)</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15" w:name="_Hlk476926471"/>
            <w:r w:rsidRPr="00771913">
              <w:rPr>
                <w:rFonts w:asciiTheme="minorHAnsi" w:eastAsia="Times New Roman" w:hAnsiTheme="minorHAnsi" w:cstheme="minorHAnsi"/>
                <w:b/>
                <w:bCs/>
                <w:sz w:val="20"/>
                <w:szCs w:val="20"/>
                <w:lang w:eastAsia="ru-RU"/>
              </w:rPr>
              <w:t>40-124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Лабораторное обследование - гастрит и язвенная болезнь желудка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680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8 суток</w:t>
            </w:r>
          </w:p>
        </w:tc>
      </w:tr>
      <w:bookmarkEnd w:id="115"/>
      <w:tr w:rsidR="005D4C76" w:rsidRPr="00771913" w:rsidTr="007B1290">
        <w:trPr>
          <w:trHeight w:val="480"/>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Helicobacter pylori, IgA (количественно), Helicobacter pylori, IgG (количественно), Helicobacter pylori, ДНК [реал-тайм ПЦР], Гастрин, Пепсиноген I, Пепсиноген II</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16" w:name="_Hlk476928668"/>
            <w:r w:rsidRPr="00771913">
              <w:rPr>
                <w:rFonts w:asciiTheme="minorHAnsi" w:eastAsia="Times New Roman" w:hAnsiTheme="minorHAnsi" w:cstheme="minorHAnsi"/>
                <w:b/>
                <w:bCs/>
                <w:sz w:val="20"/>
                <w:szCs w:val="20"/>
                <w:lang w:eastAsia="ru-RU"/>
              </w:rPr>
              <w:t>40-162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Лабораторная диагностика и мониторинг атрофического гастрита и язвенной болезни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460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10 суток</w:t>
            </w:r>
          </w:p>
        </w:tc>
      </w:tr>
      <w:bookmarkEnd w:id="116"/>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Гастрин, Пепсиноген I, Пепсиноген II</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17" w:name="_Hlk476928696"/>
            <w:r w:rsidRPr="00771913">
              <w:rPr>
                <w:rFonts w:asciiTheme="minorHAnsi" w:eastAsia="Times New Roman" w:hAnsiTheme="minorHAnsi" w:cstheme="minorHAnsi"/>
                <w:b/>
                <w:bCs/>
                <w:sz w:val="20"/>
                <w:szCs w:val="20"/>
                <w:lang w:eastAsia="ru-RU"/>
              </w:rPr>
              <w:t>40-121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Баланс андрогенов</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420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bookmarkEnd w:id="117"/>
      <w:tr w:rsidR="005D4C76" w:rsidRPr="00771913" w:rsidTr="007B1290">
        <w:trPr>
          <w:trHeight w:val="72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Индекс свободных андрогенов, Тестостерон свободный расчетный, 17-гидроксипрогестерон (17-ОПГ), Глобулин, связывающий половые гормоны (ГСПГ), Дегидроэпиандростерон-сульфат (ДЭА-SO4), Тестостерон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18" w:name="_Hlk476928715"/>
            <w:r w:rsidRPr="00771913">
              <w:rPr>
                <w:rFonts w:asciiTheme="minorHAnsi" w:eastAsia="Times New Roman" w:hAnsiTheme="minorHAnsi" w:cstheme="minorHAnsi"/>
                <w:b/>
                <w:bCs/>
                <w:sz w:val="20"/>
                <w:szCs w:val="20"/>
                <w:lang w:eastAsia="ru-RU"/>
              </w:rPr>
              <w:t>40-148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Мужской гормональный статус - базовые лабораторные показатели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240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bookmarkEnd w:id="118"/>
      <w:tr w:rsidR="005D4C76" w:rsidRPr="00771913" w:rsidTr="007B1290">
        <w:trPr>
          <w:trHeight w:val="72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Пролактин, Индекс свободных андрогенов, Тестостерон свободный расчетный, Глобулин, связывающий половые гормоны (ГСПГ), Лютеинизирующий гормон (ЛГ), Тестостерон, Фолликулостимулирующий гормон (ФСГ)</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19" w:name="_Hlk476928742"/>
            <w:r w:rsidRPr="00771913">
              <w:rPr>
                <w:rFonts w:asciiTheme="minorHAnsi" w:eastAsia="Times New Roman" w:hAnsiTheme="minorHAnsi" w:cstheme="minorHAnsi"/>
                <w:b/>
                <w:bCs/>
                <w:sz w:val="20"/>
                <w:szCs w:val="20"/>
                <w:lang w:eastAsia="ru-RU"/>
              </w:rPr>
              <w:t>40-136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Общий лабораторный скрининг (онкологический)</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125B9">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33</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4 суток</w:t>
            </w:r>
          </w:p>
        </w:tc>
      </w:tr>
      <w:bookmarkEnd w:id="119"/>
      <w:tr w:rsidR="005D4C76" w:rsidRPr="00771913" w:rsidTr="007B1290">
        <w:trPr>
          <w:trHeight w:val="12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С-реактивный белок, количественно (метод с нормальной чувствительностью), Клинический анализ крови (c лейкоцитарной формулой), Скорость оседания эритроцитов (СОЭ) , Коагулограмма №1 (протромбин (по Квику), МНО), Фибриноген  , Железо в сыворотке, Белковые фракции в сыворотке  , Белок общий в сыворотке, Глюкоза в плазме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20" w:name="_Hlk476928771"/>
            <w:r w:rsidRPr="00771913">
              <w:rPr>
                <w:rFonts w:asciiTheme="minorHAnsi" w:eastAsia="Times New Roman" w:hAnsiTheme="minorHAnsi" w:cstheme="minorHAnsi"/>
                <w:b/>
                <w:bCs/>
                <w:sz w:val="20"/>
                <w:szCs w:val="20"/>
                <w:lang w:eastAsia="ru-RU"/>
              </w:rPr>
              <w:t>40-138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Лабораторные маркеры рака легких</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510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8 суток</w:t>
            </w:r>
          </w:p>
        </w:tc>
      </w:tr>
      <w:bookmarkEnd w:id="120"/>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CA 19-9, CA 72-4, Раковый эмбриональный антиген (РЭА), Антиген плоскоклеточной карциномы (SCCA) , Нейронспецифическая энолаза (NSE)</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21" w:name="_Hlk476928790"/>
            <w:r w:rsidRPr="00771913">
              <w:rPr>
                <w:rFonts w:asciiTheme="minorHAnsi" w:eastAsia="Times New Roman" w:hAnsiTheme="minorHAnsi" w:cstheme="minorHAnsi"/>
                <w:b/>
                <w:bCs/>
                <w:sz w:val="20"/>
                <w:szCs w:val="20"/>
                <w:lang w:eastAsia="ru-RU"/>
              </w:rPr>
              <w:lastRenderedPageBreak/>
              <w:t>40-155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Лабораторные маркеры рака толстой кишки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150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bookmarkEnd w:id="121"/>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CA 19-9, Раковый эмбриональный антиген (РЭА)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22" w:name="_Hlk476928811"/>
            <w:r w:rsidRPr="00771913">
              <w:rPr>
                <w:rFonts w:asciiTheme="minorHAnsi" w:eastAsia="Times New Roman" w:hAnsiTheme="minorHAnsi" w:cstheme="minorHAnsi"/>
                <w:b/>
                <w:bCs/>
                <w:sz w:val="20"/>
                <w:szCs w:val="20"/>
                <w:lang w:eastAsia="ru-RU"/>
              </w:rPr>
              <w:t>40-150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Лабораторный скрининг при гирсутизме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500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bookmarkEnd w:id="122"/>
      <w:tr w:rsidR="005D4C76" w:rsidRPr="00771913" w:rsidTr="007B1290">
        <w:trPr>
          <w:trHeight w:val="72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17-гидроксипрогестерон (17-ОПГ), Дегидроэпиандростерон-сульфат (ДЭА-SO4), Лютеинизирующий гормон (ЛГ), Тестостерон, Фолликулостимулирующий гормон (ФСГ), Эстрадиол</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23" w:name="_Hlk476928828"/>
            <w:r w:rsidRPr="00771913">
              <w:rPr>
                <w:rFonts w:asciiTheme="minorHAnsi" w:eastAsia="Times New Roman" w:hAnsiTheme="minorHAnsi" w:cstheme="minorHAnsi"/>
                <w:b/>
                <w:bCs/>
                <w:sz w:val="20"/>
                <w:szCs w:val="20"/>
                <w:lang w:eastAsia="ru-RU"/>
              </w:rPr>
              <w:t>40-182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Лабораторная диагностика адреногенитального синдрома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370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bookmarkEnd w:id="123"/>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17-гидроксипрогестерон (17-ОПГ), Дегидроэпиандростерон-сульфат (ДЭА-SO4), Тестостерон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24" w:name="_Hlk476928848"/>
            <w:r w:rsidRPr="00771913">
              <w:rPr>
                <w:rFonts w:asciiTheme="minorHAnsi" w:eastAsia="Times New Roman" w:hAnsiTheme="minorHAnsi" w:cstheme="minorHAnsi"/>
                <w:b/>
                <w:bCs/>
                <w:sz w:val="20"/>
                <w:szCs w:val="20"/>
                <w:lang w:eastAsia="ru-RU"/>
              </w:rPr>
              <w:t>40-151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Оценка функции надпочечников</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240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8 суток</w:t>
            </w:r>
          </w:p>
        </w:tc>
      </w:tr>
      <w:bookmarkEnd w:id="124"/>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Калий в сыворотке, Натрий в сыворотке, Хлор в сыворотке, Адренокортикотропный гормон (АКТГ), Альдостерон, Кортизол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25" w:name="_Hlk476928881"/>
            <w:r w:rsidRPr="00771913">
              <w:rPr>
                <w:rFonts w:asciiTheme="minorHAnsi" w:eastAsia="Times New Roman" w:hAnsiTheme="minorHAnsi" w:cstheme="minorHAnsi"/>
                <w:b/>
                <w:bCs/>
                <w:sz w:val="20"/>
                <w:szCs w:val="20"/>
                <w:lang w:eastAsia="ru-RU"/>
              </w:rPr>
              <w:t>40-167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Лабораторная диагностика рахита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230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bookmarkEnd w:id="125"/>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Фосфор в сыворотке, Кальций ионизированный  , Кальций в суточной моче, Паратиреоидный гормон, интактный    , Витамин D, 25-гидрокси (кальциферол)</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26" w:name="_Hlk476928908"/>
            <w:r w:rsidRPr="00771913">
              <w:rPr>
                <w:rFonts w:asciiTheme="minorHAnsi" w:eastAsia="Times New Roman" w:hAnsiTheme="minorHAnsi" w:cstheme="minorHAnsi"/>
                <w:b/>
                <w:bCs/>
                <w:sz w:val="20"/>
                <w:szCs w:val="20"/>
                <w:lang w:eastAsia="ru-RU"/>
              </w:rPr>
              <w:t>40-153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Комплексное серологическое обследование на аутоиммунные эндокринопатии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810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10 суток</w:t>
            </w:r>
          </w:p>
        </w:tc>
      </w:tr>
      <w:bookmarkEnd w:id="126"/>
      <w:tr w:rsidR="005D4C76" w:rsidRPr="00771913" w:rsidTr="007B1290">
        <w:trPr>
          <w:trHeight w:val="96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Антитела к овариальным (текальным) антигенам, Антитела к островковым клеткам поджелудочной железы, Антитела к париетальным (обкладочным) клеткам желудка, Антитела к стероидпродуцирующим клеткам, Антитела к стероидпродуцирующим клеткам яичка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27" w:name="_Hlk476942265"/>
            <w:r w:rsidRPr="00771913">
              <w:rPr>
                <w:rFonts w:asciiTheme="minorHAnsi" w:eastAsia="Times New Roman" w:hAnsiTheme="minorHAnsi" w:cstheme="minorHAnsi"/>
                <w:b/>
                <w:bCs/>
                <w:sz w:val="20"/>
                <w:szCs w:val="20"/>
                <w:lang w:eastAsia="ru-RU"/>
              </w:rPr>
              <w:t>40-156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Лабораторная диагностика целиакии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50</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 суток</w:t>
            </w:r>
          </w:p>
        </w:tc>
      </w:tr>
      <w:bookmarkEnd w:id="127"/>
      <w:tr w:rsidR="005D4C76" w:rsidRPr="00771913" w:rsidTr="007B1290">
        <w:trPr>
          <w:trHeight w:val="720"/>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Суммарные иммуноглобулины A (IgA) в сыворотке  , Антитела к эндомизию, IgA, Антитела к тканевой трансглутаминазе, IgG, Антитела к тканевой трансглутаминазе, IgA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125B9" w:rsidRPr="005125B9"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808080" w:themeFill="background1" w:themeFillShade="80"/>
            <w:noWrap/>
            <w:vAlign w:val="bottom"/>
            <w:hideMark/>
          </w:tcPr>
          <w:p w:rsidR="005125B9" w:rsidRPr="005125B9" w:rsidRDefault="005125B9" w:rsidP="005125B9">
            <w:pPr>
              <w:spacing w:after="0" w:line="240" w:lineRule="auto"/>
              <w:jc w:val="center"/>
              <w:rPr>
                <w:rFonts w:asciiTheme="minorHAnsi" w:eastAsia="Times New Roman" w:hAnsiTheme="minorHAnsi" w:cstheme="minorHAnsi"/>
                <w:b/>
                <w:bCs/>
                <w:color w:val="000000"/>
                <w:sz w:val="24"/>
                <w:szCs w:val="24"/>
                <w:lang w:eastAsia="ru-RU"/>
              </w:rPr>
            </w:pPr>
            <w:r w:rsidRPr="005125B9">
              <w:rPr>
                <w:rFonts w:asciiTheme="minorHAnsi" w:eastAsia="Times New Roman" w:hAnsiTheme="minorHAnsi" w:cstheme="minorHAnsi"/>
                <w:b/>
                <w:bCs/>
                <w:color w:val="000000"/>
                <w:sz w:val="24"/>
                <w:szCs w:val="24"/>
                <w:lang w:eastAsia="ru-RU"/>
              </w:rPr>
              <w:t>Здоровье ребенка</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28" w:name="_Hlk476942363"/>
            <w:r w:rsidRPr="00771913">
              <w:rPr>
                <w:rFonts w:asciiTheme="minorHAnsi" w:eastAsia="Times New Roman" w:hAnsiTheme="minorHAnsi" w:cstheme="minorHAnsi"/>
                <w:b/>
                <w:bCs/>
                <w:sz w:val="20"/>
                <w:szCs w:val="20"/>
                <w:lang w:eastAsia="ru-RU"/>
              </w:rPr>
              <w:t>40-114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Здоровье ребенка - младенчество</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160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bookmarkEnd w:id="128"/>
      <w:tr w:rsidR="005D4C76" w:rsidRPr="00771913" w:rsidTr="007B1290">
        <w:trPr>
          <w:trHeight w:val="72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Клинический анализ крови (c лейкоцитарной формулой), Скорость оседания эритроцитов (СОЭ) , Общий анализ мочи с микроскопией осадка  , Белок общий в сыворотке, Билирубин общий  , Холестерол общий, Глюкоза в плазме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29" w:name="_Hlk476942384"/>
            <w:r w:rsidRPr="00771913">
              <w:rPr>
                <w:rFonts w:asciiTheme="minorHAnsi" w:eastAsia="Times New Roman" w:hAnsiTheme="minorHAnsi" w:cstheme="minorHAnsi"/>
                <w:b/>
                <w:bCs/>
                <w:sz w:val="20"/>
                <w:szCs w:val="20"/>
                <w:lang w:eastAsia="ru-RU"/>
              </w:rPr>
              <w:t>40-115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Здоровье ребенка - первые шаги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3500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от 6 до 8 суток</w:t>
            </w:r>
          </w:p>
        </w:tc>
      </w:tr>
      <w:bookmarkEnd w:id="129"/>
      <w:tr w:rsidR="005D4C76" w:rsidRPr="00771913" w:rsidTr="007B1290">
        <w:trPr>
          <w:trHeight w:val="96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Клинический анализ крови (c лейкоцитарной формулой), Скорость оседания эритроцитов (СОЭ) , Общий анализ мочи с микроскопией осадка  , Копрограмма, Дисбактериоз кишечника с определением чувствительности к антибиотикам и бактериофагам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30" w:name="_Hlk476942408"/>
            <w:r w:rsidRPr="00771913">
              <w:rPr>
                <w:rFonts w:asciiTheme="minorHAnsi" w:eastAsia="Times New Roman" w:hAnsiTheme="minorHAnsi" w:cstheme="minorHAnsi"/>
                <w:b/>
                <w:bCs/>
                <w:sz w:val="20"/>
                <w:szCs w:val="20"/>
                <w:lang w:eastAsia="ru-RU"/>
              </w:rPr>
              <w:t>40-116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Здоровье ребенка - дошкольный</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290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bookmarkEnd w:id="130"/>
      <w:tr w:rsidR="005D4C76" w:rsidRPr="00771913" w:rsidTr="007B1290">
        <w:trPr>
          <w:trHeight w:val="12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Клинический анализ крови (c лейкоцитарной формулой), Скорость оседания эритроцитов (СОЭ) , Общий анализ мочи с микроскопией осадка  , Копрограмма, Анализ кала на яйца гельминтов, Железо в сыворотке, Кальций в сыворотке, Суммарные иммуноглобулины E (IgE) в сыворотке    , Giardia lamblia, суммарные антитела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125B9" w:rsidRPr="005125B9"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808080" w:themeFill="background1" w:themeFillShade="80"/>
            <w:noWrap/>
            <w:vAlign w:val="bottom"/>
            <w:hideMark/>
          </w:tcPr>
          <w:p w:rsidR="005125B9" w:rsidRPr="005125B9" w:rsidRDefault="005125B9" w:rsidP="005125B9">
            <w:pPr>
              <w:spacing w:after="0" w:line="240" w:lineRule="auto"/>
              <w:jc w:val="center"/>
              <w:rPr>
                <w:rFonts w:asciiTheme="minorHAnsi" w:eastAsia="Times New Roman" w:hAnsiTheme="minorHAnsi" w:cstheme="minorHAnsi"/>
                <w:b/>
                <w:bCs/>
                <w:color w:val="000000"/>
                <w:sz w:val="24"/>
                <w:szCs w:val="24"/>
                <w:lang w:eastAsia="ru-RU"/>
              </w:rPr>
            </w:pPr>
            <w:r w:rsidRPr="005125B9">
              <w:rPr>
                <w:rFonts w:asciiTheme="minorHAnsi" w:eastAsia="Times New Roman" w:hAnsiTheme="minorHAnsi" w:cstheme="minorHAnsi"/>
                <w:b/>
                <w:bCs/>
                <w:color w:val="000000"/>
                <w:sz w:val="24"/>
                <w:szCs w:val="24"/>
                <w:lang w:eastAsia="ru-RU"/>
              </w:rPr>
              <w:t>Комплексная диагностика инфекционных заболеваний</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31" w:name="_Hlk476942435"/>
            <w:r w:rsidRPr="00771913">
              <w:rPr>
                <w:rFonts w:asciiTheme="minorHAnsi" w:eastAsia="Times New Roman" w:hAnsiTheme="minorHAnsi" w:cstheme="minorHAnsi"/>
                <w:b/>
                <w:bCs/>
                <w:sz w:val="20"/>
                <w:szCs w:val="20"/>
                <w:lang w:eastAsia="ru-RU"/>
              </w:rPr>
              <w:t>40-157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Серологическая диагностика Helicobacter pylori</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150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8 суток</w:t>
            </w:r>
          </w:p>
        </w:tc>
      </w:tr>
      <w:bookmarkEnd w:id="131"/>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Helicobacter pylori, IgA (количественно), Helicobacter pylori, IgG (количественно)</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32" w:name="_Hlk476942452"/>
            <w:r w:rsidRPr="00771913">
              <w:rPr>
                <w:rFonts w:asciiTheme="minorHAnsi" w:eastAsia="Times New Roman" w:hAnsiTheme="minorHAnsi" w:cstheme="minorHAnsi"/>
                <w:b/>
                <w:bCs/>
                <w:sz w:val="20"/>
                <w:szCs w:val="20"/>
                <w:lang w:eastAsia="ru-RU"/>
              </w:rPr>
              <w:lastRenderedPageBreak/>
              <w:t>40-158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Комплексная диагностика Helicobacter pylori</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210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8 суток</w:t>
            </w:r>
          </w:p>
        </w:tc>
      </w:tr>
      <w:bookmarkEnd w:id="132"/>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Helicobacter pylori, IgA (количественно), Helicobacter pylori, IgG (количественно), Helicobacter pylori, ДНК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33" w:name="_Hlk476942473"/>
            <w:r w:rsidRPr="00771913">
              <w:rPr>
                <w:rFonts w:asciiTheme="minorHAnsi" w:eastAsia="Times New Roman" w:hAnsiTheme="minorHAnsi" w:cstheme="minorHAnsi"/>
                <w:b/>
                <w:bCs/>
                <w:sz w:val="20"/>
                <w:szCs w:val="20"/>
                <w:lang w:eastAsia="ru-RU"/>
              </w:rPr>
              <w:t>40-170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Лабораторная диагностика коклюша и паракоклюша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13</w:t>
            </w:r>
            <w:r w:rsidR="005D4C76" w:rsidRPr="00771913">
              <w:rPr>
                <w:rFonts w:asciiTheme="minorHAnsi" w:eastAsia="Times New Roman" w:hAnsiTheme="minorHAnsi" w:cstheme="minorHAnsi"/>
                <w:sz w:val="20"/>
                <w:szCs w:val="20"/>
                <w:lang w:eastAsia="ru-RU"/>
              </w:rPr>
              <w:t>50,00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3 суток</w:t>
            </w:r>
          </w:p>
        </w:tc>
      </w:tr>
      <w:bookmarkEnd w:id="133"/>
      <w:tr w:rsidR="005D4C76" w:rsidRPr="00665B41"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val="en-US" w:eastAsia="ru-RU"/>
              </w:rPr>
            </w:pPr>
            <w:r w:rsidRPr="00771913">
              <w:rPr>
                <w:rFonts w:asciiTheme="minorHAnsi" w:eastAsia="Times New Roman" w:hAnsiTheme="minorHAnsi" w:cstheme="minorHAnsi"/>
                <w:sz w:val="20"/>
                <w:szCs w:val="20"/>
                <w:lang w:val="en-US" w:eastAsia="ru-RU"/>
              </w:rPr>
              <w:t xml:space="preserve">Bordetella pertussis, </w:t>
            </w:r>
            <w:r w:rsidRPr="00771913">
              <w:rPr>
                <w:rFonts w:asciiTheme="minorHAnsi" w:eastAsia="Times New Roman" w:hAnsiTheme="minorHAnsi" w:cstheme="minorHAnsi"/>
                <w:sz w:val="20"/>
                <w:szCs w:val="20"/>
                <w:lang w:eastAsia="ru-RU"/>
              </w:rPr>
              <w:t>ДНК</w:t>
            </w:r>
            <w:r w:rsidRPr="00771913">
              <w:rPr>
                <w:rFonts w:asciiTheme="minorHAnsi" w:eastAsia="Times New Roman" w:hAnsiTheme="minorHAnsi" w:cstheme="minorHAnsi"/>
                <w:sz w:val="20"/>
                <w:szCs w:val="20"/>
                <w:lang w:val="en-US" w:eastAsia="ru-RU"/>
              </w:rPr>
              <w:t xml:space="preserve"> [</w:t>
            </w:r>
            <w:r w:rsidRPr="00771913">
              <w:rPr>
                <w:rFonts w:asciiTheme="minorHAnsi" w:eastAsia="Times New Roman" w:hAnsiTheme="minorHAnsi" w:cstheme="minorHAnsi"/>
                <w:sz w:val="20"/>
                <w:szCs w:val="20"/>
                <w:lang w:eastAsia="ru-RU"/>
              </w:rPr>
              <w:t>реал</w:t>
            </w:r>
            <w:r w:rsidRPr="00771913">
              <w:rPr>
                <w:rFonts w:asciiTheme="minorHAnsi" w:eastAsia="Times New Roman" w:hAnsiTheme="minorHAnsi" w:cstheme="minorHAnsi"/>
                <w:sz w:val="20"/>
                <w:szCs w:val="20"/>
                <w:lang w:val="en-US" w:eastAsia="ru-RU"/>
              </w:rPr>
              <w:t>-</w:t>
            </w:r>
            <w:r w:rsidRPr="00771913">
              <w:rPr>
                <w:rFonts w:asciiTheme="minorHAnsi" w:eastAsia="Times New Roman" w:hAnsiTheme="minorHAnsi" w:cstheme="minorHAnsi"/>
                <w:sz w:val="20"/>
                <w:szCs w:val="20"/>
                <w:lang w:eastAsia="ru-RU"/>
              </w:rPr>
              <w:t>тайм</w:t>
            </w:r>
            <w:r w:rsidRPr="00771913">
              <w:rPr>
                <w:rFonts w:asciiTheme="minorHAnsi" w:eastAsia="Times New Roman" w:hAnsiTheme="minorHAnsi" w:cstheme="minorHAnsi"/>
                <w:sz w:val="20"/>
                <w:szCs w:val="20"/>
                <w:lang w:val="en-US" w:eastAsia="ru-RU"/>
              </w:rPr>
              <w:t xml:space="preserve"> </w:t>
            </w:r>
            <w:r w:rsidRPr="00771913">
              <w:rPr>
                <w:rFonts w:asciiTheme="minorHAnsi" w:eastAsia="Times New Roman" w:hAnsiTheme="minorHAnsi" w:cstheme="minorHAnsi"/>
                <w:sz w:val="20"/>
                <w:szCs w:val="20"/>
                <w:lang w:eastAsia="ru-RU"/>
              </w:rPr>
              <w:t>ПЦР</w:t>
            </w:r>
            <w:r w:rsidRPr="00771913">
              <w:rPr>
                <w:rFonts w:asciiTheme="minorHAnsi" w:eastAsia="Times New Roman" w:hAnsiTheme="minorHAnsi" w:cstheme="minorHAnsi"/>
                <w:sz w:val="20"/>
                <w:szCs w:val="20"/>
                <w:lang w:val="en-US" w:eastAsia="ru-RU"/>
              </w:rPr>
              <w:t>], anti-Bordetella pertussis, anti-Bordetella parapertussis</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val="en-US" w:eastAsia="ru-RU"/>
              </w:rPr>
            </w:pPr>
            <w:r w:rsidRPr="00771913">
              <w:rPr>
                <w:rFonts w:asciiTheme="minorHAnsi" w:eastAsia="Times New Roman" w:hAnsiTheme="minorHAnsi" w:cstheme="minorHAnsi"/>
                <w:sz w:val="20"/>
                <w:szCs w:val="20"/>
                <w:lang w:val="en-US"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val="en-US" w:eastAsia="ru-RU"/>
              </w:rPr>
            </w:pPr>
            <w:r w:rsidRPr="00771913">
              <w:rPr>
                <w:rFonts w:asciiTheme="minorHAnsi" w:eastAsia="Times New Roman" w:hAnsiTheme="minorHAnsi" w:cstheme="minorHAnsi"/>
                <w:sz w:val="20"/>
                <w:szCs w:val="20"/>
                <w:lang w:val="en-US"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34" w:name="_Hlk476942494"/>
            <w:r w:rsidRPr="00771913">
              <w:rPr>
                <w:rFonts w:asciiTheme="minorHAnsi" w:eastAsia="Times New Roman" w:hAnsiTheme="minorHAnsi" w:cstheme="minorHAnsi"/>
                <w:b/>
                <w:bCs/>
                <w:sz w:val="20"/>
                <w:szCs w:val="20"/>
                <w:lang w:eastAsia="ru-RU"/>
              </w:rPr>
              <w:t>40-163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Серологическая диагностика кори, паротита и краснухи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420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7 суток</w:t>
            </w:r>
          </w:p>
        </w:tc>
      </w:tr>
      <w:bookmarkEnd w:id="134"/>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Rubella Virus, IgG (количественно), Rubella Virus, IgM, Mumps Virus, IgM, Mumps Virus, IgG, Вирус кори, IgG (Measles Virus, IgG)</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35" w:name="_Hlk476942526"/>
            <w:r w:rsidRPr="00771913">
              <w:rPr>
                <w:rFonts w:asciiTheme="minorHAnsi" w:eastAsia="Times New Roman" w:hAnsiTheme="minorHAnsi" w:cstheme="minorHAnsi"/>
                <w:b/>
                <w:bCs/>
                <w:sz w:val="20"/>
                <w:szCs w:val="20"/>
                <w:lang w:eastAsia="ru-RU"/>
              </w:rPr>
              <w:t>40-164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Подтверждение инфицирования В-гемолитическим стрептококком группы А (St. Pyogenes)</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от 3 до 4 суток</w:t>
            </w:r>
          </w:p>
        </w:tc>
      </w:tr>
      <w:bookmarkEnd w:id="135"/>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Streptococcus pyogenes, ДНК [реал-тайм ПЦР], Посев на гемолитический стрептококк группы А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36" w:name="_Hlk476942549"/>
            <w:r w:rsidRPr="00771913">
              <w:rPr>
                <w:rFonts w:asciiTheme="minorHAnsi" w:eastAsia="Times New Roman" w:hAnsiTheme="minorHAnsi" w:cstheme="minorHAnsi"/>
                <w:b/>
                <w:bCs/>
                <w:sz w:val="20"/>
                <w:szCs w:val="20"/>
                <w:lang w:eastAsia="ru-RU"/>
              </w:rPr>
              <w:t>40-168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Лабораторная диагностика инфекционного мононуклеоза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280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6 суток</w:t>
            </w:r>
          </w:p>
        </w:tc>
      </w:tr>
      <w:bookmarkEnd w:id="136"/>
      <w:tr w:rsidR="005D4C76" w:rsidRPr="00771913" w:rsidTr="007B1290">
        <w:trPr>
          <w:trHeight w:val="96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Клинический анализ крови (c лейкоцитарной формулой), Epstein Barr Virus капсидный белок (VCA), IgM, Epstein Barr Virus ранние антигены (EA), IgG, Epstein Barr Virus ядерный антиген (EBNA), IgG (количественно), Epstein Barr Virus, ДНК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37" w:name="_Hlk476942576"/>
            <w:r w:rsidRPr="00771913">
              <w:rPr>
                <w:rFonts w:asciiTheme="minorHAnsi" w:eastAsia="Times New Roman" w:hAnsiTheme="minorHAnsi" w:cstheme="minorHAnsi"/>
                <w:b/>
                <w:bCs/>
                <w:sz w:val="20"/>
                <w:szCs w:val="20"/>
                <w:lang w:eastAsia="ru-RU"/>
              </w:rPr>
              <w:t>40-169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Лабораторная диагностика гельминтозов и паразитозов</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350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6 суток</w:t>
            </w:r>
          </w:p>
        </w:tc>
      </w:tr>
      <w:bookmarkEnd w:id="137"/>
      <w:tr w:rsidR="005D4C76" w:rsidRPr="00771913" w:rsidTr="007B1290">
        <w:trPr>
          <w:trHeight w:val="96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Клинический анализ крови (c лейкоцитарной формулой), Анализ кала на яйца гельминтов, Giardia lamblia, суммарные антитела, Echinococcus, IgG, Opisthorchis, IgG, Toxocara, IgG, титр, Trichinella, IgG, Анализ кала на цисты и вегетативные формы простейших, Энтеробиоз, Ascaris lumbricoides, IgG</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38" w:name="_Hlk476942596"/>
            <w:r w:rsidRPr="00771913">
              <w:rPr>
                <w:rFonts w:asciiTheme="minorHAnsi" w:eastAsia="Times New Roman" w:hAnsiTheme="minorHAnsi" w:cstheme="minorHAnsi"/>
                <w:b/>
                <w:bCs/>
                <w:sz w:val="20"/>
                <w:szCs w:val="20"/>
                <w:lang w:eastAsia="ru-RU"/>
              </w:rPr>
              <w:t>40-174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Серологическая диагностика клещевого боррелиоза и энцефалита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240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6 суток</w:t>
            </w:r>
          </w:p>
        </w:tc>
      </w:tr>
      <w:bookmarkEnd w:id="138"/>
      <w:tr w:rsidR="005D4C76" w:rsidRPr="00771913" w:rsidTr="007B1290">
        <w:trPr>
          <w:trHeight w:val="480"/>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Вирус клещевого энцефалита, IgM, Вирус клещевого энцефалита, IgG, Borrelia burgdorferi, IgM, титр, Borrelia burgdorferi, IgG, титр</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39" w:name="_Hlk476942614"/>
            <w:r w:rsidRPr="00771913">
              <w:rPr>
                <w:rFonts w:asciiTheme="minorHAnsi" w:eastAsia="Times New Roman" w:hAnsiTheme="minorHAnsi" w:cstheme="minorHAnsi"/>
                <w:b/>
                <w:bCs/>
                <w:sz w:val="20"/>
                <w:szCs w:val="20"/>
                <w:lang w:eastAsia="ru-RU"/>
              </w:rPr>
              <w:t>40-175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Серологическая диагностика клещевого анаплазмоза и эрлихиоза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780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8 суток</w:t>
            </w:r>
          </w:p>
        </w:tc>
      </w:tr>
      <w:bookmarkEnd w:id="139"/>
      <w:tr w:rsidR="005D4C76" w:rsidRPr="00665B41"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val="en-US" w:eastAsia="ru-RU"/>
              </w:rPr>
            </w:pPr>
            <w:r w:rsidRPr="00771913">
              <w:rPr>
                <w:rFonts w:asciiTheme="minorHAnsi" w:eastAsia="Times New Roman" w:hAnsiTheme="minorHAnsi" w:cstheme="minorHAnsi"/>
                <w:sz w:val="20"/>
                <w:szCs w:val="20"/>
                <w:lang w:val="en-US" w:eastAsia="ru-RU"/>
              </w:rPr>
              <w:t>Anaplasma phagocytophilum, IgM, Anaplasma phagocytophilum, IgG, Ehrlichia chaffeensis, IgM, Ehrlichia chaffeensis, IgG</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val="en-US" w:eastAsia="ru-RU"/>
              </w:rPr>
            </w:pPr>
            <w:r w:rsidRPr="00771913">
              <w:rPr>
                <w:rFonts w:asciiTheme="minorHAnsi" w:eastAsia="Times New Roman" w:hAnsiTheme="minorHAnsi" w:cstheme="minorHAnsi"/>
                <w:sz w:val="20"/>
                <w:szCs w:val="20"/>
                <w:lang w:val="en-US"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val="en-US" w:eastAsia="ru-RU"/>
              </w:rPr>
            </w:pPr>
            <w:r w:rsidRPr="00771913">
              <w:rPr>
                <w:rFonts w:asciiTheme="minorHAnsi" w:eastAsia="Times New Roman" w:hAnsiTheme="minorHAnsi" w:cstheme="minorHAnsi"/>
                <w:sz w:val="20"/>
                <w:szCs w:val="20"/>
                <w:lang w:val="en-US"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40" w:name="_Hlk476942635"/>
            <w:r w:rsidRPr="00771913">
              <w:rPr>
                <w:rFonts w:asciiTheme="minorHAnsi" w:eastAsia="Times New Roman" w:hAnsiTheme="minorHAnsi" w:cstheme="minorHAnsi"/>
                <w:b/>
                <w:bCs/>
                <w:sz w:val="20"/>
                <w:szCs w:val="20"/>
                <w:lang w:eastAsia="ru-RU"/>
              </w:rPr>
              <w:t>40-176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ПЦР-диагностика "клещевых" инфекций</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1500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bookmarkEnd w:id="140"/>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Borrelia burgdorferi s.l., ДНК [реал-тайм ПЦР], Anaplasma phagocytophilum, ДНК [реал-тайм ПЦР], Ehrlichia chaffeensis, ДНК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41" w:name="_Hlk476942658"/>
            <w:r w:rsidRPr="00771913">
              <w:rPr>
                <w:rFonts w:asciiTheme="minorHAnsi" w:eastAsia="Times New Roman" w:hAnsiTheme="minorHAnsi" w:cstheme="minorHAnsi"/>
                <w:b/>
                <w:bCs/>
                <w:sz w:val="20"/>
                <w:szCs w:val="20"/>
                <w:lang w:eastAsia="ru-RU"/>
              </w:rPr>
              <w:t>40-177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Полное серологическое обследование на "клещевые" инфекции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w:t>
            </w:r>
            <w:r w:rsidR="005D4C76" w:rsidRPr="00771913">
              <w:rPr>
                <w:rFonts w:asciiTheme="minorHAnsi" w:eastAsia="Times New Roman" w:hAnsiTheme="minorHAnsi" w:cstheme="minorHAnsi"/>
                <w:sz w:val="20"/>
                <w:szCs w:val="20"/>
                <w:lang w:eastAsia="ru-RU"/>
              </w:rPr>
              <w:t>600,00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8 суток</w:t>
            </w:r>
          </w:p>
        </w:tc>
      </w:tr>
      <w:bookmarkEnd w:id="141"/>
      <w:tr w:rsidR="005D4C76" w:rsidRPr="00771913" w:rsidTr="007B1290">
        <w:trPr>
          <w:trHeight w:val="96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Вирус клещевого энцефалита, IgM, Вирус клещевого энцефалита, IgG, Borrelia burgdorferi, IgM, титр, Borrelia burgdorferi, IgG, титр, Anaplasma phagocytophilum, IgM, Anaplasma phagocytophilum, IgG, Ehrlichia chaffeensis, IgM, Ehrlichia chaffeensis, IgG</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42" w:name="_Hlk476942677"/>
            <w:r w:rsidRPr="00771913">
              <w:rPr>
                <w:rFonts w:asciiTheme="minorHAnsi" w:eastAsia="Times New Roman" w:hAnsiTheme="minorHAnsi" w:cstheme="minorHAnsi"/>
                <w:b/>
                <w:bCs/>
                <w:sz w:val="20"/>
                <w:szCs w:val="20"/>
                <w:lang w:eastAsia="ru-RU"/>
              </w:rPr>
              <w:t>40-179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Диагностика иерсиниоза и псевдотуберкулеза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8 суток</w:t>
            </w:r>
          </w:p>
        </w:tc>
      </w:tr>
      <w:bookmarkEnd w:id="142"/>
      <w:tr w:rsidR="005D4C76" w:rsidRPr="00771913" w:rsidTr="007B1290">
        <w:trPr>
          <w:trHeight w:val="72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Yersinia pseudotuberculosis, ДНК [реал-тайм ПЦР], Yersinia pseudotuberculosis, Yersinia enterocolitica, IgM, полуколичественно, Yersinia pseudotuberculosis, Yersinia enterocolitica, IgG, полуколичественно</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43" w:name="_Hlk476942700"/>
            <w:r w:rsidRPr="00771913">
              <w:rPr>
                <w:rFonts w:asciiTheme="minorHAnsi" w:eastAsia="Times New Roman" w:hAnsiTheme="minorHAnsi" w:cstheme="minorHAnsi"/>
                <w:b/>
                <w:bCs/>
                <w:sz w:val="20"/>
                <w:szCs w:val="20"/>
                <w:lang w:eastAsia="ru-RU"/>
              </w:rPr>
              <w:t>40-272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ФиброМетр V (с Инфламетром и Циррометром)</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20</w:t>
            </w:r>
            <w:r w:rsidR="005D4C76" w:rsidRPr="00771913">
              <w:rPr>
                <w:rFonts w:asciiTheme="minorHAnsi" w:eastAsia="Times New Roman" w:hAnsiTheme="minorHAnsi" w:cstheme="minorHAnsi"/>
                <w:sz w:val="20"/>
                <w:szCs w:val="20"/>
                <w:lang w:eastAsia="ru-RU"/>
              </w:rPr>
              <w:t>000,00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bookmarkEnd w:id="143"/>
      <w:tr w:rsidR="005D4C76" w:rsidRPr="00771913" w:rsidTr="007B1290">
        <w:trPr>
          <w:trHeight w:val="72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Альфа-2-макроглобулин, Коагулограмма №1 (протромбин (по Квику), МНО), Аланинаминотрансфераза (АЛТ), Аспартатаминотрансфераза (АСТ), Гамма-глютамилтранспептидаза (гамма-ГТ), Мочевина в сыворотке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44" w:name="_Hlk476942731"/>
            <w:r w:rsidRPr="00771913">
              <w:rPr>
                <w:rFonts w:asciiTheme="minorHAnsi" w:eastAsia="Times New Roman" w:hAnsiTheme="minorHAnsi" w:cstheme="minorHAnsi"/>
                <w:b/>
                <w:bCs/>
                <w:sz w:val="20"/>
                <w:szCs w:val="20"/>
                <w:lang w:eastAsia="ru-RU"/>
              </w:rPr>
              <w:t>40-273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Фибро/АктиТест</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180</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bookmarkEnd w:id="144"/>
      <w:tr w:rsidR="005D4C76" w:rsidRPr="00771913" w:rsidTr="007B1290">
        <w:trPr>
          <w:trHeight w:val="72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Альфа-2-макроглобулин, Аланинаминотрансфераза (АЛТ), Гамма-глютамилтранспептидаза (гамма-ГТ), Билирубин общий  , Аполипопротеин A 1, Гаптоглобин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45" w:name="_Hlk476942753"/>
            <w:r w:rsidRPr="00771913">
              <w:rPr>
                <w:rFonts w:asciiTheme="minorHAnsi" w:eastAsia="Times New Roman" w:hAnsiTheme="minorHAnsi" w:cstheme="minorHAnsi"/>
                <w:b/>
                <w:bCs/>
                <w:sz w:val="20"/>
                <w:szCs w:val="20"/>
                <w:lang w:eastAsia="ru-RU"/>
              </w:rPr>
              <w:lastRenderedPageBreak/>
              <w:t>40-274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ФиброМакс</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125B9">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23000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bookmarkEnd w:id="145"/>
      <w:tr w:rsidR="005D4C76" w:rsidRPr="00771913" w:rsidTr="007B1290">
        <w:trPr>
          <w:trHeight w:val="96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Альфа-2-макроглобулин, Аланинаминотрансфераза (АЛТ), Аспартатаминотрансфераза (АСТ), Гамма-глютамилтранспептидаза (гамма-ГТ), Билирубин общий  , Аполипопротеин A 1, Триглицериды, Холестерол общий, Глюкоза в плазме, Гаптоглобин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46" w:name="_Hlk476942777"/>
            <w:r w:rsidRPr="00771913">
              <w:rPr>
                <w:rFonts w:asciiTheme="minorHAnsi" w:eastAsia="Times New Roman" w:hAnsiTheme="minorHAnsi" w:cstheme="minorHAnsi"/>
                <w:b/>
                <w:bCs/>
                <w:sz w:val="20"/>
                <w:szCs w:val="20"/>
                <w:lang w:eastAsia="ru-RU"/>
              </w:rPr>
              <w:t>40-275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СтеатоСкрин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w:t>
            </w:r>
            <w:r w:rsidR="005D4C76" w:rsidRPr="00771913">
              <w:rPr>
                <w:rFonts w:asciiTheme="minorHAnsi" w:eastAsia="Times New Roman" w:hAnsiTheme="minorHAnsi" w:cstheme="minorHAnsi"/>
                <w:sz w:val="20"/>
                <w:szCs w:val="20"/>
                <w:lang w:eastAsia="ru-RU"/>
              </w:rPr>
              <w:t>6000,00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bookmarkEnd w:id="146"/>
      <w:tr w:rsidR="005D4C76" w:rsidRPr="00771913" w:rsidTr="007B1290">
        <w:trPr>
          <w:trHeight w:val="96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Альфа-2-макроглобулин, Аланинаминотрансфераза (АЛТ), Аспартатаминотрансфераза (АСТ), Гамма-глютамилтранспептидаза (гамма-ГТ), Билирубин общий  , Аполипопротеин A 1, Триглицериды, Холестерол общий, Глюкоза в плазме, Гаптоглобин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47" w:name="_Hlk476942800"/>
            <w:r w:rsidRPr="00771913">
              <w:rPr>
                <w:rFonts w:asciiTheme="minorHAnsi" w:eastAsia="Times New Roman" w:hAnsiTheme="minorHAnsi" w:cstheme="minorHAnsi"/>
                <w:b/>
                <w:bCs/>
                <w:sz w:val="20"/>
                <w:szCs w:val="20"/>
                <w:lang w:eastAsia="ru-RU"/>
              </w:rPr>
              <w:t>40-424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Комплексное исследование на гормоны (10 показателей)</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7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48" w:name="_Hlk476942828"/>
            <w:bookmarkEnd w:id="147"/>
            <w:r w:rsidRPr="00771913">
              <w:rPr>
                <w:rFonts w:asciiTheme="minorHAnsi" w:eastAsia="Times New Roman" w:hAnsiTheme="minorHAnsi" w:cstheme="minorHAnsi"/>
                <w:b/>
                <w:bCs/>
                <w:sz w:val="20"/>
                <w:szCs w:val="20"/>
                <w:lang w:eastAsia="ru-RU"/>
              </w:rPr>
              <w:t>40-480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Здоровый ребенок</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w:t>
            </w:r>
            <w:r w:rsidR="005D4C76" w:rsidRPr="00771913">
              <w:rPr>
                <w:rFonts w:asciiTheme="minorHAnsi" w:eastAsia="Times New Roman" w:hAnsiTheme="minorHAnsi" w:cstheme="minorHAnsi"/>
                <w:sz w:val="20"/>
                <w:szCs w:val="20"/>
                <w:lang w:eastAsia="ru-RU"/>
              </w:rPr>
              <w:t>500,00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bookmarkEnd w:id="148"/>
      <w:tr w:rsidR="005D4C76" w:rsidRPr="00771913" w:rsidTr="007B1290">
        <w:trPr>
          <w:trHeight w:val="96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Клинический анализ крови (c лейкоцитарной формулой), Скорость оседания эритроцитов (СОЭ) , Общий анализ мочи с микроскопией осадка  , Анализ кала на яйца гельминтов, Анализ кала на цисты и вегетативные формы простейших, Энтеробиоз</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49" w:name="_Hlk476942854"/>
            <w:r w:rsidRPr="00771913">
              <w:rPr>
                <w:rFonts w:asciiTheme="minorHAnsi" w:eastAsia="Times New Roman" w:hAnsiTheme="minorHAnsi" w:cstheme="minorHAnsi"/>
                <w:b/>
                <w:bCs/>
                <w:sz w:val="20"/>
                <w:szCs w:val="20"/>
                <w:lang w:eastAsia="ru-RU"/>
              </w:rPr>
              <w:t>40-481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Первичное обследование щитовидной железы</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150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bookmarkEnd w:id="149"/>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Тироксин свободный (Т4 свободный), Тиреотропный гормон (ТТГ), Антитела к тиреопероксидазе (антиТПО)</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50" w:name="_Hlk476942887"/>
            <w:r w:rsidRPr="00771913">
              <w:rPr>
                <w:rFonts w:asciiTheme="minorHAnsi" w:eastAsia="Times New Roman" w:hAnsiTheme="minorHAnsi" w:cstheme="minorHAnsi"/>
                <w:b/>
                <w:bCs/>
                <w:sz w:val="20"/>
                <w:szCs w:val="20"/>
                <w:lang w:eastAsia="ru-RU"/>
              </w:rPr>
              <w:t>40-482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Онкологический скрининг щитовидной железы</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26</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bookmarkEnd w:id="150"/>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Кальцитонин в сыворотке, Тиреоглобулин, Антитела к тиреоглобулину (антиТГ)</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51" w:name="_Hlk476942906"/>
            <w:r w:rsidRPr="00771913">
              <w:rPr>
                <w:rFonts w:asciiTheme="minorHAnsi" w:eastAsia="Times New Roman" w:hAnsiTheme="minorHAnsi" w:cstheme="minorHAnsi"/>
                <w:b/>
                <w:bCs/>
                <w:sz w:val="20"/>
                <w:szCs w:val="20"/>
                <w:lang w:eastAsia="ru-RU"/>
              </w:rPr>
              <w:t>40-483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Лабораторное обследование функции печени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150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bookmarkEnd w:id="151"/>
      <w:tr w:rsidR="005D4C76" w:rsidRPr="00771913" w:rsidTr="007B1290">
        <w:trPr>
          <w:trHeight w:val="960"/>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Билирубин непрямой, Коагулограмма №1 (протромбин (по Квику), МНО), Аланинаминотрансфераза (АЛТ), Аспартатаминотрансфераза (АСТ), Гамма-глютамилтранспептидаза (гамма-ГТ), Фосфатаза щелочная общая, Альбумин в сыворотке, Билирубин общий  , Билирубин прямой, Холестерол общий</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52" w:name="_Hlk476942924"/>
            <w:r w:rsidRPr="00771913">
              <w:rPr>
                <w:rFonts w:asciiTheme="minorHAnsi" w:eastAsia="Times New Roman" w:hAnsiTheme="minorHAnsi" w:cstheme="minorHAnsi"/>
                <w:b/>
                <w:bCs/>
                <w:sz w:val="20"/>
                <w:szCs w:val="20"/>
                <w:lang w:eastAsia="ru-RU"/>
              </w:rPr>
              <w:t>40-484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Развернутое лабораторное обследование печени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380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bookmarkEnd w:id="152"/>
      <w:tr w:rsidR="005D4C76" w:rsidRPr="00771913" w:rsidTr="007B1290">
        <w:trPr>
          <w:trHeight w:val="12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Билирубин непрямой, Коагулограмма №1 (протромбин (по Квику), МНО), Железо в сыворотке, Аланинаминотрансфераза (АЛТ), Аспартатаминотрансфераза (АСТ), Гамма-глютамилтранспептидаза (гамма-ГТ), Фосфатаза щелочная общая, Альбумин в сыворотке, Билирубин общий  , Билирубин прямой, Холестерол общий, Альфа-фетопротеин (альфа-ФП), HBsAg, anti-HCV, антитела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53" w:name="_Hlk476942949"/>
            <w:r w:rsidRPr="00771913">
              <w:rPr>
                <w:rFonts w:asciiTheme="minorHAnsi" w:eastAsia="Times New Roman" w:hAnsiTheme="minorHAnsi" w:cstheme="minorHAnsi"/>
                <w:b/>
                <w:bCs/>
                <w:sz w:val="20"/>
                <w:szCs w:val="20"/>
                <w:lang w:eastAsia="ru-RU"/>
              </w:rPr>
              <w:t>40-485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Развернутое лабораторное обследование поджелудочной железы</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1800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bookmarkEnd w:id="153"/>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Амилаза общая в сыворотке, Липаза, С-пептид в сыворотке, Глюкоза в плазме, CA 19-9</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54" w:name="_Hlk476942968"/>
            <w:r w:rsidRPr="00771913">
              <w:rPr>
                <w:rFonts w:asciiTheme="minorHAnsi" w:eastAsia="Times New Roman" w:hAnsiTheme="minorHAnsi" w:cstheme="minorHAnsi"/>
                <w:b/>
                <w:bCs/>
                <w:sz w:val="20"/>
                <w:szCs w:val="20"/>
                <w:lang w:eastAsia="ru-RU"/>
              </w:rPr>
              <w:t>40-486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Лабораторное обследование почек</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125B9"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1800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4 суток</w:t>
            </w:r>
          </w:p>
        </w:tc>
      </w:tr>
      <w:bookmarkEnd w:id="154"/>
      <w:tr w:rsidR="005D4C76" w:rsidRPr="00771913" w:rsidTr="007B1290">
        <w:trPr>
          <w:trHeight w:val="96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Общий анализ мочи с микроскопией осадка  , Калий в сыворотке, Натрий в сыворотке, Альбумин в сыворотке, Креатинин в сыворотке (с определением СКФ), Белок общий в сыворотке, Альбумин в моче (микроальбуминурия), Общий анализ крови (без лейкоцитарной формулы и СОЭ)</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55" w:name="_Hlk476942987"/>
            <w:r w:rsidRPr="00771913">
              <w:rPr>
                <w:rFonts w:asciiTheme="minorHAnsi" w:eastAsia="Times New Roman" w:hAnsiTheme="minorHAnsi" w:cstheme="minorHAnsi"/>
                <w:b/>
                <w:bCs/>
                <w:sz w:val="20"/>
                <w:szCs w:val="20"/>
                <w:lang w:eastAsia="ru-RU"/>
              </w:rPr>
              <w:t>40-487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Лабораторная диагностика атеросклероза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E62758"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33</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bookmarkEnd w:id="155"/>
      <w:tr w:rsidR="005D4C76" w:rsidRPr="00771913" w:rsidTr="007B1290">
        <w:trPr>
          <w:trHeight w:val="12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lastRenderedPageBreak/>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Холестерол - Липопротеины очень низкой плотности (ЛПОНП), Коэффициент атерогенности, С-реактивный белок, количественно (высокочувствительный метод), Аполипопротеин B, Аполипопротеин A 1, Холестерол – Липопротеины высокой плотности (ЛПВП), Холестерол - Липопротеины низкой плотности (ЛПНП)  , Триглицериды, Холестерол общий</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56" w:name="_Hlk476943006"/>
            <w:r w:rsidRPr="00771913">
              <w:rPr>
                <w:rFonts w:asciiTheme="minorHAnsi" w:eastAsia="Times New Roman" w:hAnsiTheme="minorHAnsi" w:cstheme="minorHAnsi"/>
                <w:b/>
                <w:bCs/>
                <w:sz w:val="20"/>
                <w:szCs w:val="20"/>
                <w:lang w:eastAsia="ru-RU"/>
              </w:rPr>
              <w:t>40-489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Развернутая диагностика сахарного диабета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E62758"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1600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bookmarkEnd w:id="156"/>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Гликированный гемоглобин (HbA 1c), С-пептид в сыворотке, Глюкоза в плазме, Инсулин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57" w:name="_Hlk476943026"/>
            <w:r w:rsidRPr="00771913">
              <w:rPr>
                <w:rFonts w:asciiTheme="minorHAnsi" w:eastAsia="Times New Roman" w:hAnsiTheme="minorHAnsi" w:cstheme="minorHAnsi"/>
                <w:b/>
                <w:bCs/>
                <w:sz w:val="20"/>
                <w:szCs w:val="20"/>
                <w:lang w:eastAsia="ru-RU"/>
              </w:rPr>
              <w:t>40-490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Контроль компенсации сахарного диабета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E62758"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750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bookmarkEnd w:id="157"/>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Гликированный гемоглобин (HbA 1c), Глюкоза в плазме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58" w:name="_Hlk476943056"/>
            <w:r w:rsidRPr="00771913">
              <w:rPr>
                <w:rFonts w:asciiTheme="minorHAnsi" w:eastAsia="Times New Roman" w:hAnsiTheme="minorHAnsi" w:cstheme="minorHAnsi"/>
                <w:b/>
                <w:bCs/>
                <w:sz w:val="20"/>
                <w:szCs w:val="20"/>
                <w:lang w:eastAsia="ru-RU"/>
              </w:rPr>
              <w:t>40-491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Мониторинг течения сахарного диабета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E62758"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210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bookmarkEnd w:id="158"/>
      <w:tr w:rsidR="005D4C76" w:rsidRPr="00771913" w:rsidTr="007B1290">
        <w:trPr>
          <w:trHeight w:val="12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Холестерол - Липопротеины очень низкой плотности (ЛПОНП), Коэффициент атерогенности, Гликированный гемоглобин (HbA 1c), Креатинин в сыворотке (с определением СКФ), Холестерол – Липопротеины высокой плотности (ЛПВП), Холестерол - Липопротеины низкой плотности (ЛПНП)  , Триглицериды, Холестерол общий, Глюкоза в плазме, Альбумин в моче (микроальбуминурия)</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59" w:name="_Hlk476943081"/>
            <w:r w:rsidRPr="00771913">
              <w:rPr>
                <w:rFonts w:asciiTheme="minorHAnsi" w:eastAsia="Times New Roman" w:hAnsiTheme="minorHAnsi" w:cstheme="minorHAnsi"/>
                <w:b/>
                <w:bCs/>
                <w:sz w:val="20"/>
                <w:szCs w:val="20"/>
                <w:lang w:eastAsia="ru-RU"/>
              </w:rPr>
              <w:t>40-492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Расширенное лабораторное обследование сердца и сосудов</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E62758"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530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4 суток</w:t>
            </w:r>
          </w:p>
        </w:tc>
      </w:tr>
      <w:bookmarkEnd w:id="159"/>
      <w:tr w:rsidR="005D4C76" w:rsidRPr="00771913" w:rsidTr="007B1290">
        <w:trPr>
          <w:trHeight w:val="16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Холестерол - Липопротеины очень низкой плотности (ЛПОНП), Коэффициент атерогенности, Антитромбин III, Калий в сыворотке, Креатинкиназа MB, С-реактивный белок, количественно (высокочувствительный метод), Аполипопротеин B, Аполипопротеин A 1, Холестерол – Липопротеины высокой плотности (ЛПВП), Холестерол - Липопротеины низкой плотности (ЛПНП)  , Триглицериды, Холестерол общий, Общий анализ крови (без лейкоцитарной формулы и СОЭ), Тироксин свободный (Т4 свободный), Тиреотропный гормон (ТТГ)</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60" w:name="_Hlk476943100"/>
            <w:r w:rsidRPr="00771913">
              <w:rPr>
                <w:rFonts w:asciiTheme="minorHAnsi" w:eastAsia="Times New Roman" w:hAnsiTheme="minorHAnsi" w:cstheme="minorHAnsi"/>
                <w:b/>
                <w:bCs/>
                <w:sz w:val="20"/>
                <w:szCs w:val="20"/>
                <w:lang w:eastAsia="ru-RU"/>
              </w:rPr>
              <w:t>40-493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Лабораторное обследование при подозрении на остеопороз</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E62758"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260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bookmarkEnd w:id="160"/>
      <w:tr w:rsidR="005D4C76" w:rsidRPr="00771913" w:rsidTr="007B1290">
        <w:trPr>
          <w:trHeight w:val="720"/>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Кальций ионизированный  , Фосфатаза щелочная общая, N-Остеокальцин (маркер костного ремоделирования), Паратиреоидный гормон, интактный    , Витамин D, 25-гидрокси (кальциферол)</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61" w:name="_Hlk476943131"/>
            <w:r w:rsidRPr="00771913">
              <w:rPr>
                <w:rFonts w:asciiTheme="minorHAnsi" w:eastAsia="Times New Roman" w:hAnsiTheme="minorHAnsi" w:cstheme="minorHAnsi"/>
                <w:b/>
                <w:bCs/>
                <w:sz w:val="20"/>
                <w:szCs w:val="20"/>
                <w:lang w:eastAsia="ru-RU"/>
              </w:rPr>
              <w:t>40-494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Полное лабораторное обследование здоровья мужчин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E62758"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1700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 суток</w:t>
            </w:r>
          </w:p>
        </w:tc>
      </w:tr>
      <w:bookmarkEnd w:id="161"/>
      <w:tr w:rsidR="005D4C76" w:rsidRPr="00771913" w:rsidTr="007B1290">
        <w:trPr>
          <w:trHeight w:val="384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Холестерол - Липопротеины очень низкой плотности (ЛПОНП), Билирубин непрямой, Коэффициент атерогенности, Клинический анализ крови (c лейкоцитарной формулой), Скорость оседания эритроцитов (СОЭ) , Общий анализ мочи с микроскопией осадка  , Коагулограмма №1 (протромбин (по Квику), МНО), Железо в сыворотке, Калий в сыворотке, Аланинаминотрансфераза (АЛТ), Амилаза общая в сыворотке, Аспартатаминотрансфераза (АСТ), Гамма-глютамилтранспептидаза (гамма-ГТ), Липаза, Фосфатаза щелочная общая, Альбумин в сыворотке, Гликированный гемоглобин (HbA 1c), Креатинин в сыворотке (с определением СКФ), Мочевая кислота в сыворотке, Мочевина в сыворотке, Белок общий в сыворотке, Билирубин общий  , Билирубин прямой, Трансферрин , С-реактивный белок, количественно (высокочувствительный метод), Аполипопротеин B, Аполипопротеин A 1, Холестерол – Липопротеины высокой плотности (ЛПВП), Холестерол - Липопротеины низкой плотности (ЛПНП)  , Триглицериды, Холестерол общий, Глюкоза в </w:t>
            </w:r>
            <w:r w:rsidRPr="00771913">
              <w:rPr>
                <w:rFonts w:asciiTheme="minorHAnsi" w:eastAsia="Times New Roman" w:hAnsiTheme="minorHAnsi" w:cstheme="minorHAnsi"/>
                <w:sz w:val="20"/>
                <w:szCs w:val="20"/>
                <w:lang w:eastAsia="ru-RU"/>
              </w:rPr>
              <w:lastRenderedPageBreak/>
              <w:t>плазме, CA 19-9, Простатспецифический антиген общий (ПСА общий), Раковый эмбриональный антиген (РЭА), HIV 1,2 Ag/Ab Combo (определение антител к ВИЧ типов 1 и 2 и антигена p24), Treponema pallidum, антитела, HBsAg, anti-HCV, антитела, Антинуклеарный фактор на HEp-2-клетках, Антитела к экстрагируемому ядерному антигену (ENA-скрин)  , Тироксин свободный (Т4 свободный), Тестостерон, Тиреотропный гормон (ТТГ), Антитела к тиреопероксидазе (антиТПО)</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lastRenderedPageBreak/>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62" w:name="_Hlk476943178"/>
            <w:r w:rsidRPr="00771913">
              <w:rPr>
                <w:rFonts w:asciiTheme="minorHAnsi" w:eastAsia="Times New Roman" w:hAnsiTheme="minorHAnsi" w:cstheme="minorHAnsi"/>
                <w:b/>
                <w:bCs/>
                <w:sz w:val="20"/>
                <w:szCs w:val="20"/>
                <w:lang w:eastAsia="ru-RU"/>
              </w:rPr>
              <w:lastRenderedPageBreak/>
              <w:t>40-495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Полное лабораторное обследование здоровья женщин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E62758"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1700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 суток</w:t>
            </w:r>
          </w:p>
        </w:tc>
      </w:tr>
      <w:bookmarkEnd w:id="162"/>
      <w:tr w:rsidR="005D4C76" w:rsidRPr="00771913" w:rsidTr="007B1290">
        <w:trPr>
          <w:trHeight w:val="36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Пролактин, Холестерол - Липопротеины очень низкой плотности (ЛПОНП), Риск наличия злокачественной опухоли яичника (ROMA), HE4, Билирубин непрямой, Коэффициент атерогенности, Клинический анализ крови (c лейкоцитарной формулой), Скорость оседания эритроцитов (СОЭ) , Общий анализ мочи с микроскопией осадка  , Антитромбин III, Коагулограмма №1 (протромбин (по Квику), МНО), Железо в сыворотке, Калий в сыворотке, Аланинаминотрансфераза (АЛТ), Амилаза общая в сыворотке, Аспартатаминотрансфераза (АСТ), Гамма-глютамилтранспептидаза (гамма-ГТ), Липаза, Фосфатаза щелочная общая, Альбумин в сыворотке, Гликированный гемоглобин (HbA 1c), Креатинин в сыворотке (с определением СКФ), Мочевая кислота в сыворотке, Белок общий в сыворотке, Билирубин общий  , Билирубин прямой, Трансферрин , С-реактивный белок, количественно (высокочувствительный метод), Холестерол – Липопротеины высокой плотности (ЛПВП), Холестерол - Липопротеины низкой плотности (ЛПНП)  , Триглицериды, Холестерол общий, Глюкоза в плазме, CA 125 II  , CA 15-3, HIV 1,2 Ag/Ab Combo (определение антител к ВИЧ типов 1 и 2 и антигена p24), Treponema pallidum, антитела, HBsAg, anti-HCV, антитела, Антинуклеарный фактор на HEp-2-клетках, Антитела к экстрагируемому ядерному антигену (ENA-скрин)  , Тироксин свободный (Т4 свободный), Тиреотропный гормон (ТТГ), Эстрадиол, Антитела к тиреопероксидазе (антиТПО)</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63" w:name="_Hlk476943207"/>
            <w:r w:rsidRPr="00771913">
              <w:rPr>
                <w:rFonts w:asciiTheme="minorHAnsi" w:eastAsia="Times New Roman" w:hAnsiTheme="minorHAnsi" w:cstheme="minorHAnsi"/>
                <w:b/>
                <w:bCs/>
                <w:sz w:val="20"/>
                <w:szCs w:val="20"/>
                <w:lang w:eastAsia="ru-RU"/>
              </w:rPr>
              <w:t>40-496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Полное лабораторное обследование здоровья женщин после 45</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E62758"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1900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 суток</w:t>
            </w:r>
          </w:p>
        </w:tc>
      </w:tr>
      <w:bookmarkEnd w:id="163"/>
      <w:tr w:rsidR="005D4C76" w:rsidRPr="00771913" w:rsidTr="007B1290">
        <w:trPr>
          <w:trHeight w:val="3840"/>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lastRenderedPageBreak/>
              <w:t> </w:t>
            </w:r>
          </w:p>
        </w:tc>
        <w:tc>
          <w:tcPr>
            <w:tcW w:w="6747"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Пролактин, Холестерол - Липопротеины очень низкой плотности (ЛПОНП), Риск наличия злокачественной опухоли яичника (ROMA), HE4, Билирубин непрямой, Коэффициент атерогенности, Клинический анализ крови (c лейкоцитарной формулой), Скорость оседания эритроцитов (СОЭ) , Общий анализ мочи с микроскопией осадка  , Антитромбин III, Коагулограмма №1 (протромбин (по Квику), МНО), Железо в сыворотке, Кальций в сыворотке, Калий в сыворотке, Аланинаминотрансфераза (АЛТ), Амилаза общая в сыворотке, Аспартатаминотрансфераза (АСТ), Гамма-глютамилтранспептидаза (гамма-ГТ), Липаза, Фосфатаза щелочная общая, Альбумин в сыворотке, Гликированный гемоглобин (HbA 1c), Креатинин в сыворотке (с определением СКФ), Мочевая кислота в сыворотке, Белок общий в сыворотке, Билирубин общий  , Билирубин прямой, С-пептид в сыворотке, Трансферрин , С-реактивный белок, количественно (высокочувствительный метод), Аполипопротеин B, Аполипопротеин A 1, Холестерол – Липопротеины высокой плотности (ЛПВП), Холестерол - Липопротеины низкой плотности (ЛПНП)  , Триглицериды, Холестерол общий, Глюкоза в плазме, N-Остеокальцин (маркер костного ремоделирования), CA 125 II  , CA 15-3, HIV 1,2 Ag/Ab Combo (определение антител к ВИЧ типов 1 и 2 и антигена p24), Treponema pallidum, антитела, HBsAg, anti-HCV, антитела, Антинуклеарный фактор на HEp-2-клетках, Антитела к экстрагируемому ядерному антигену (ENA-скрин)  , Тироксин свободный (Т4 свободный), Тиреотропный гормон (ТТГ), Фолликулостимулирующий гормон (ФСГ), Эстрадиол, Антитела к тиреопероксидазе (антиТПО)</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64" w:name="_Hlk476943318"/>
            <w:r w:rsidRPr="00771913">
              <w:rPr>
                <w:rFonts w:asciiTheme="minorHAnsi" w:eastAsia="Times New Roman" w:hAnsiTheme="minorHAnsi" w:cstheme="minorHAnsi"/>
                <w:b/>
                <w:bCs/>
                <w:sz w:val="20"/>
                <w:szCs w:val="20"/>
                <w:lang w:eastAsia="ru-RU"/>
              </w:rPr>
              <w:t>40-497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Лабораторное обследование при болях в суставах</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E62758"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500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 суток</w:t>
            </w:r>
          </w:p>
        </w:tc>
      </w:tr>
      <w:bookmarkEnd w:id="164"/>
      <w:tr w:rsidR="005D4C76" w:rsidRPr="00771913" w:rsidTr="007B1290">
        <w:trPr>
          <w:trHeight w:val="12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С-реактивный белок, количественно (метод с нормальной чувствительностью), Клинический анализ крови (c лейкоцитарной формулой), Скорость оседания эритроцитов (СОЭ) , Фибриноген  , Антистрептолизин О, Мочевая кислота в сыворотке, Ревматоидный фактор, Антинуклеарный фактор на HEp-2-клетках, Антитела к экстрагируемому ядерному антигену (ENA-скрин)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65" w:name="_Hlk476943339"/>
            <w:r w:rsidRPr="00771913">
              <w:rPr>
                <w:rFonts w:asciiTheme="minorHAnsi" w:eastAsia="Times New Roman" w:hAnsiTheme="minorHAnsi" w:cstheme="minorHAnsi"/>
                <w:b/>
                <w:bCs/>
                <w:sz w:val="20"/>
                <w:szCs w:val="20"/>
                <w:lang w:eastAsia="ru-RU"/>
              </w:rPr>
              <w:t>40-498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Базовые биохимические показатели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E62758"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bookmarkEnd w:id="165"/>
      <w:tr w:rsidR="005D4C76" w:rsidRPr="00771913" w:rsidTr="007B1290">
        <w:trPr>
          <w:trHeight w:val="72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Аланинаминотрансфераза (АЛТ), Аспартатаминотрансфераза (АСТ), Креатинин в сыворотке (с определением СКФ), Мочевина в сыворотке, Белок общий в сыворотке, Билирубин общий  , Холестерол общий, Глюкоза в плазме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66" w:name="_Hlk476943357"/>
            <w:r w:rsidRPr="00771913">
              <w:rPr>
                <w:rFonts w:asciiTheme="minorHAnsi" w:eastAsia="Times New Roman" w:hAnsiTheme="minorHAnsi" w:cstheme="minorHAnsi"/>
                <w:b/>
                <w:bCs/>
                <w:sz w:val="20"/>
                <w:szCs w:val="20"/>
                <w:lang w:eastAsia="ru-RU"/>
              </w:rPr>
              <w:t>40-501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Антитела к вирусу краснухи (IgG) с определением авидности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E62758"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110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 суток</w:t>
            </w:r>
          </w:p>
        </w:tc>
      </w:tr>
      <w:bookmarkEnd w:id="166"/>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Определение авидности IgG к Rubella virus, Rubella Virus, IgG (количественно)</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67" w:name="_Hlk476943375"/>
            <w:r w:rsidRPr="00771913">
              <w:rPr>
                <w:rFonts w:asciiTheme="minorHAnsi" w:eastAsia="Times New Roman" w:hAnsiTheme="minorHAnsi" w:cstheme="minorHAnsi"/>
                <w:b/>
                <w:bCs/>
                <w:sz w:val="20"/>
                <w:szCs w:val="20"/>
                <w:lang w:eastAsia="ru-RU"/>
              </w:rPr>
              <w:t>40-502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Антитела к капсидному антигену (VCA) вируса Эпштейна - Барр (IgG) с определением авидности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E62758"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220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 суток</w:t>
            </w:r>
          </w:p>
        </w:tc>
      </w:tr>
      <w:bookmarkEnd w:id="167"/>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Определение авидности IgG к Epstein-Barr virus VCA, Epstein Barr Virus капсидный белок (VCA), IgG</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68" w:name="_Hlk476943397"/>
            <w:r w:rsidRPr="00771913">
              <w:rPr>
                <w:rFonts w:asciiTheme="minorHAnsi" w:eastAsia="Times New Roman" w:hAnsiTheme="minorHAnsi" w:cstheme="minorHAnsi"/>
                <w:b/>
                <w:bCs/>
                <w:sz w:val="20"/>
                <w:szCs w:val="20"/>
                <w:lang w:eastAsia="ru-RU"/>
              </w:rPr>
              <w:t>40-503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Антитела к вирусу простого герпеса I и II типов (IgG) с определением авидности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E62758"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 суток</w:t>
            </w:r>
          </w:p>
        </w:tc>
      </w:tr>
      <w:bookmarkEnd w:id="168"/>
      <w:tr w:rsidR="005D4C76" w:rsidRPr="00665B41"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val="en-US" w:eastAsia="ru-RU"/>
              </w:rPr>
            </w:pPr>
            <w:r w:rsidRPr="00771913">
              <w:rPr>
                <w:rFonts w:asciiTheme="minorHAnsi" w:eastAsia="Times New Roman" w:hAnsiTheme="minorHAnsi" w:cstheme="minorHAnsi"/>
                <w:sz w:val="20"/>
                <w:szCs w:val="20"/>
                <w:lang w:eastAsia="ru-RU"/>
              </w:rPr>
              <w:t>Определение</w:t>
            </w:r>
            <w:r w:rsidRPr="00771913">
              <w:rPr>
                <w:rFonts w:asciiTheme="minorHAnsi" w:eastAsia="Times New Roman" w:hAnsiTheme="minorHAnsi" w:cstheme="minorHAnsi"/>
                <w:sz w:val="20"/>
                <w:szCs w:val="20"/>
                <w:lang w:val="en-US" w:eastAsia="ru-RU"/>
              </w:rPr>
              <w:t xml:space="preserve"> </w:t>
            </w:r>
            <w:r w:rsidRPr="00771913">
              <w:rPr>
                <w:rFonts w:asciiTheme="minorHAnsi" w:eastAsia="Times New Roman" w:hAnsiTheme="minorHAnsi" w:cstheme="minorHAnsi"/>
                <w:sz w:val="20"/>
                <w:szCs w:val="20"/>
                <w:lang w:eastAsia="ru-RU"/>
              </w:rPr>
              <w:t>авидности</w:t>
            </w:r>
            <w:r w:rsidRPr="00771913">
              <w:rPr>
                <w:rFonts w:asciiTheme="minorHAnsi" w:eastAsia="Times New Roman" w:hAnsiTheme="minorHAnsi" w:cstheme="minorHAnsi"/>
                <w:sz w:val="20"/>
                <w:szCs w:val="20"/>
                <w:lang w:val="en-US" w:eastAsia="ru-RU"/>
              </w:rPr>
              <w:t xml:space="preserve"> IgG </w:t>
            </w:r>
            <w:r w:rsidRPr="00771913">
              <w:rPr>
                <w:rFonts w:asciiTheme="minorHAnsi" w:eastAsia="Times New Roman" w:hAnsiTheme="minorHAnsi" w:cstheme="minorHAnsi"/>
                <w:sz w:val="20"/>
                <w:szCs w:val="20"/>
                <w:lang w:eastAsia="ru-RU"/>
              </w:rPr>
              <w:t>к</w:t>
            </w:r>
            <w:r w:rsidRPr="00771913">
              <w:rPr>
                <w:rFonts w:asciiTheme="minorHAnsi" w:eastAsia="Times New Roman" w:hAnsiTheme="minorHAnsi" w:cstheme="minorHAnsi"/>
                <w:sz w:val="20"/>
                <w:szCs w:val="20"/>
                <w:lang w:val="en-US" w:eastAsia="ru-RU"/>
              </w:rPr>
              <w:t xml:space="preserve"> Herpes simplex virus 1/2, Herpes Simplex Virus 1/2, IgG</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val="en-US" w:eastAsia="ru-RU"/>
              </w:rPr>
            </w:pPr>
            <w:r w:rsidRPr="00771913">
              <w:rPr>
                <w:rFonts w:asciiTheme="minorHAnsi" w:eastAsia="Times New Roman" w:hAnsiTheme="minorHAnsi" w:cstheme="minorHAnsi"/>
                <w:sz w:val="20"/>
                <w:szCs w:val="20"/>
                <w:lang w:val="en-US"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val="en-US" w:eastAsia="ru-RU"/>
              </w:rPr>
            </w:pPr>
            <w:r w:rsidRPr="00771913">
              <w:rPr>
                <w:rFonts w:asciiTheme="minorHAnsi" w:eastAsia="Times New Roman" w:hAnsiTheme="minorHAnsi" w:cstheme="minorHAnsi"/>
                <w:sz w:val="20"/>
                <w:szCs w:val="20"/>
                <w:lang w:val="en-US"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69" w:name="_Hlk476943419"/>
            <w:r w:rsidRPr="00771913">
              <w:rPr>
                <w:rFonts w:asciiTheme="minorHAnsi" w:eastAsia="Times New Roman" w:hAnsiTheme="minorHAnsi" w:cstheme="minorHAnsi"/>
                <w:b/>
                <w:bCs/>
                <w:sz w:val="20"/>
                <w:szCs w:val="20"/>
                <w:lang w:eastAsia="ru-RU"/>
              </w:rPr>
              <w:t>40-504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Гастропанель</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E62758"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800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11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70" w:name="_Hlk476943441"/>
            <w:bookmarkEnd w:id="169"/>
            <w:r w:rsidRPr="00771913">
              <w:rPr>
                <w:rFonts w:asciiTheme="minorHAnsi" w:eastAsia="Times New Roman" w:hAnsiTheme="minorHAnsi" w:cstheme="minorHAnsi"/>
                <w:b/>
                <w:bCs/>
                <w:sz w:val="20"/>
                <w:szCs w:val="20"/>
                <w:lang w:eastAsia="ru-RU"/>
              </w:rPr>
              <w:t>40-505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Альбумин-креатининовое соотношение (альбуминурия в разовой порции мочи)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E62758"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 сутки</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71" w:name="_Hlk476943461"/>
            <w:bookmarkEnd w:id="170"/>
            <w:r w:rsidRPr="00771913">
              <w:rPr>
                <w:rFonts w:asciiTheme="minorHAnsi" w:eastAsia="Times New Roman" w:hAnsiTheme="minorHAnsi" w:cstheme="minorHAnsi"/>
                <w:b/>
                <w:bCs/>
                <w:sz w:val="20"/>
                <w:szCs w:val="20"/>
                <w:lang w:eastAsia="ru-RU"/>
              </w:rPr>
              <w:t>40-513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Здоровый ребенок (расширенный)</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E62758"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180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bookmarkEnd w:id="171"/>
      <w:tr w:rsidR="005D4C76" w:rsidRPr="00771913" w:rsidTr="007B1290">
        <w:trPr>
          <w:trHeight w:val="960"/>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lastRenderedPageBreak/>
              <w:t> </w:t>
            </w:r>
          </w:p>
        </w:tc>
        <w:tc>
          <w:tcPr>
            <w:tcW w:w="6747"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Клинический анализ крови (c лейкоцитарной формулой), Скорость оседания эритроцитов (СОЭ) , Общий анализ мочи с микроскопией осадка  , Анализ кала на яйца гельминтов, Глюкоза в плазме, Анализ кала на цисты и вегетативные формы простейших, Энтеробиоз</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72" w:name="_Hlk476943483"/>
            <w:r w:rsidRPr="00771913">
              <w:rPr>
                <w:rFonts w:asciiTheme="minorHAnsi" w:eastAsia="Times New Roman" w:hAnsiTheme="minorHAnsi" w:cstheme="minorHAnsi"/>
                <w:b/>
                <w:bCs/>
                <w:sz w:val="20"/>
                <w:szCs w:val="20"/>
                <w:lang w:eastAsia="ru-RU"/>
              </w:rPr>
              <w:t>40-518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Обследование мужчин при планировании ЭКО</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E62758"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630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18 суток</w:t>
            </w:r>
          </w:p>
        </w:tc>
      </w:tr>
      <w:bookmarkEnd w:id="172"/>
      <w:tr w:rsidR="005D4C76" w:rsidRPr="00771913" w:rsidTr="007B1290">
        <w:trPr>
          <w:trHeight w:val="192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Группа крови ABO, Резус-фактор, HIV 1,2 Ag/Ab Combo (определение антител к ВИЧ типов 1 и 2 и антигена p24), Treponema pallidum, антитела, HBsAg, anti-HCV, антитела, Посев на Mycoplasma species с определением чувствительности к антибиотикам (при титре 1х10^4 и выше), Посев на Ureaplasma species с определением чувствительности к антибиотикам (при титре 1х10^4 и выше), Посев на Chlamydia trachomatis с определением чувствительности к антибиотикам , Микроскопическое исследование отделяемого мочеполовых органов мужчин (микрофлора)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78"/>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73" w:name="_Hlk476943502"/>
            <w:r w:rsidRPr="00771913">
              <w:rPr>
                <w:rFonts w:asciiTheme="minorHAnsi" w:eastAsia="Times New Roman" w:hAnsiTheme="minorHAnsi" w:cstheme="minorHAnsi"/>
                <w:b/>
                <w:bCs/>
                <w:sz w:val="20"/>
                <w:szCs w:val="20"/>
                <w:lang w:eastAsia="ru-RU"/>
              </w:rPr>
              <w:t>40-519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Обследование женщин при планировании ЭКО (2-5 день цикла)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E62758"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2000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18 суток</w:t>
            </w:r>
          </w:p>
        </w:tc>
      </w:tr>
      <w:bookmarkEnd w:id="173"/>
      <w:tr w:rsidR="005D4C76" w:rsidRPr="00771913" w:rsidTr="007B1290">
        <w:trPr>
          <w:trHeight w:val="36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Клинический анализ крови с лейкоцитарной формулой и СОЭ  , Общий анализ мочи с микроскопией осадка  , Группа крови ABO, Резус-фактор, D-димер, Аланинаминотрансфераза (АЛТ), Аспартатаминотрансфераза (АСТ), Гомоцистеин, Белок общий в сыворотке, Билирубин общий  , Глюкоза в плазме, 17-гидроксипрогестерон (17-ОПГ), Тестостерон свободный, Антитела к спермальным антигенам (в крови)  , Антифосфолипидные антитела IgM, Антифосфолипидные антитела IgG  , HIV 1,2 Ag/Ab Combo (определение антител к ВИЧ типов 1 и 2 и антигена p24), Treponema pallidum, антитела, HBsAg, anti-HCV, антитела, Toxoplasma gondii, IgG (количественно), Toxoplasma gondii, IgM, Rubella Virus, IgG (количественно), Rubella Virus, IgM, Cytomegalovirus, IgG, Cytomegalovirus, IgM, Herpes Simplex Virus 1/2, IgG, Herpes Simplex Virus 1/2, IgM, Посев на Mycoplasma species с определением чувствительности к антибиотикам (при титре 1х10^4 и выше), Посев на Ureaplasma species с определением чувствительности к антибиотикам (при титре 1х10^4 и выше), Посев на Chlamydia trachomatis с определением чувствительности к антибиотикам , Микроскопическое исследование отделяемого мочеполовых органов женщин (микрофлора)  , Цитологическое исследование мазков (соскобов) с поверхности шейки матки (наружного маточного зева) и цервикального канала на атипию, Коагулограмма №2 (протромбин (по Квику), МНО, фибриноген), Антимюллеровский гормон, Дегидроэпиандростерон-сульфат (ДЭА-SO4), Лютеинизирующий гормон (ЛГ), Трийодтиронин общий (Т3), Трийодтиронин свободный (Т3 свободный), Тироксин общий (Т4), Тироксин свободный (Т4 свободный), Тиреотропный гормон (ТТГ), Фолликулостимулирующий гормон (ФСГ), Эстрадиол, Антитела к тиреоглобулину (антиТГ), Антитела к тиреопероксидазе (антиТПО)</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74" w:name="_Hlk476943535"/>
            <w:r w:rsidRPr="00771913">
              <w:rPr>
                <w:rFonts w:asciiTheme="minorHAnsi" w:eastAsia="Times New Roman" w:hAnsiTheme="minorHAnsi" w:cstheme="minorHAnsi"/>
                <w:b/>
                <w:bCs/>
                <w:sz w:val="20"/>
                <w:szCs w:val="20"/>
                <w:lang w:eastAsia="ru-RU"/>
              </w:rPr>
              <w:t>40-520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Гормональные анализы при планировании ЭКО (20-23 день цикла)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E62758"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110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bookmarkEnd w:id="174"/>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Пролактин, Прогестерон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75" w:name="_Hlk476943556"/>
            <w:r w:rsidRPr="00771913">
              <w:rPr>
                <w:rFonts w:asciiTheme="minorHAnsi" w:eastAsia="Times New Roman" w:hAnsiTheme="minorHAnsi" w:cstheme="minorHAnsi"/>
                <w:b/>
                <w:bCs/>
                <w:sz w:val="20"/>
                <w:szCs w:val="20"/>
                <w:lang w:eastAsia="ru-RU"/>
              </w:rPr>
              <w:t>40-524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Риск наличия злокачественной опухоли яичника (ROMA) для постменопаузы</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E62758"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380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bookmarkEnd w:id="175"/>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Риск наличия злокачественной опухоли яичника (ROMA), HE4, CA 125 II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76" w:name="_Hlk476943574"/>
            <w:r w:rsidRPr="00771913">
              <w:rPr>
                <w:rFonts w:asciiTheme="minorHAnsi" w:eastAsia="Times New Roman" w:hAnsiTheme="minorHAnsi" w:cstheme="minorHAnsi"/>
                <w:b/>
                <w:bCs/>
                <w:sz w:val="20"/>
                <w:szCs w:val="20"/>
                <w:lang w:eastAsia="ru-RU"/>
              </w:rPr>
              <w:t>40-525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Риск наличия злокачественной опухоли яичника (ROMA) для пременопаузы</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E62758" w:rsidP="00E62758">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38</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bookmarkEnd w:id="176"/>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Риск наличия злокачественной опухоли яичника (ROMA), HE4, CA 125 II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77" w:name="_Hlk476943595"/>
            <w:r w:rsidRPr="00771913">
              <w:rPr>
                <w:rFonts w:asciiTheme="minorHAnsi" w:eastAsia="Times New Roman" w:hAnsiTheme="minorHAnsi" w:cstheme="minorHAnsi"/>
                <w:b/>
                <w:bCs/>
                <w:sz w:val="20"/>
                <w:szCs w:val="20"/>
                <w:lang w:eastAsia="ru-RU"/>
              </w:rPr>
              <w:t>40-526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Микробиоценоз скрин плюс</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E62758"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2500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4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78" w:name="_Hlk476943626"/>
            <w:bookmarkEnd w:id="177"/>
            <w:r w:rsidRPr="00771913">
              <w:rPr>
                <w:rFonts w:asciiTheme="minorHAnsi" w:eastAsia="Times New Roman" w:hAnsiTheme="minorHAnsi" w:cstheme="minorHAnsi"/>
                <w:b/>
                <w:bCs/>
                <w:sz w:val="20"/>
                <w:szCs w:val="20"/>
                <w:lang w:eastAsia="ru-RU"/>
              </w:rPr>
              <w:lastRenderedPageBreak/>
              <w:t>40-528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Скрининг рака шейки матки (цитологическое исследование клинического материала методом жидкостной цитологии c ВПЧ-тестом (Roche Cobas4800))</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E62758"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90</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8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79" w:name="_Hlk476943646"/>
            <w:bookmarkEnd w:id="178"/>
            <w:r w:rsidRPr="00771913">
              <w:rPr>
                <w:rFonts w:asciiTheme="minorHAnsi" w:eastAsia="Times New Roman" w:hAnsiTheme="minorHAnsi" w:cstheme="minorHAnsi"/>
                <w:b/>
                <w:bCs/>
                <w:sz w:val="20"/>
                <w:szCs w:val="20"/>
                <w:lang w:eastAsia="ru-RU"/>
              </w:rPr>
              <w:t>40-603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Спортивный. Перед началом занятий в тренажерном зале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E62758"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90</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bookmarkEnd w:id="179"/>
      <w:tr w:rsidR="005D4C76" w:rsidRPr="00771913" w:rsidTr="007B1290">
        <w:trPr>
          <w:trHeight w:val="12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Пролактин, Магний в сыворотке  , Глобулин, связывающий половые гормоны (ГСПГ), Тестостерон свободный, Кортизол    , Цинк в сыворотке, Витамин D, 25-гидрокси (кальциферол), Лютеинизирующий гормон (ЛГ), Прогестерон, Трийодтиронин свободный (Т3 свободный), Тироксин свободный (Т4 свободный), Тиреотропный гормон (ТТГ), Фолликулостимулирующий гормон (ФСГ), Эстрадиол</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80" w:name="_Hlk476943666"/>
            <w:r w:rsidRPr="00771913">
              <w:rPr>
                <w:rFonts w:asciiTheme="minorHAnsi" w:eastAsia="Times New Roman" w:hAnsiTheme="minorHAnsi" w:cstheme="minorHAnsi"/>
                <w:b/>
                <w:bCs/>
                <w:sz w:val="20"/>
                <w:szCs w:val="20"/>
                <w:lang w:eastAsia="ru-RU"/>
              </w:rPr>
              <w:t>40-604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Анализы для выбора тактики тренировок</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E62758"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5800,00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bookmarkEnd w:id="180"/>
      <w:tr w:rsidR="005D4C76" w:rsidRPr="00771913" w:rsidTr="007B1290">
        <w:trPr>
          <w:trHeight w:val="12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Пролактин, Глобулин, связывающий половые гормоны (ГСПГ), Тестостерон свободный, Лютеинизирующий гормон (ЛГ), Прогестерон, Трийодтиронин свободный (Т3 свободный), Тироксин свободный (Т4 свободный), Тиреотропный гормон (ТТГ), Фолликулостимулирующий гормон (ФСГ), Эстрадиол, Антитела к тиреопероксидазе (антиТПО)</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81" w:name="_Hlk476943714"/>
            <w:r w:rsidRPr="00771913">
              <w:rPr>
                <w:rFonts w:asciiTheme="minorHAnsi" w:eastAsia="Times New Roman" w:hAnsiTheme="minorHAnsi" w:cstheme="minorHAnsi"/>
                <w:b/>
                <w:bCs/>
                <w:sz w:val="20"/>
                <w:szCs w:val="20"/>
                <w:lang w:eastAsia="ru-RU"/>
              </w:rPr>
              <w:t>40-605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Перед началом приема специального питания</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E62758"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370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bookmarkEnd w:id="181"/>
      <w:tr w:rsidR="005D4C76" w:rsidRPr="00771913" w:rsidTr="007B1290">
        <w:trPr>
          <w:trHeight w:val="72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Пролактин, Глобулин, связывающий половые гормоны (ГСПГ), Тестостерон свободный, Лютеинизирующий гормон (ЛГ), Прогестерон, Фолликулостимулирующий гормон (ФСГ), Эстрадиол</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82" w:name="_Hlk476943740"/>
            <w:r w:rsidRPr="00771913">
              <w:rPr>
                <w:rFonts w:asciiTheme="minorHAnsi" w:eastAsia="Times New Roman" w:hAnsiTheme="minorHAnsi" w:cstheme="minorHAnsi"/>
                <w:b/>
                <w:bCs/>
                <w:sz w:val="20"/>
                <w:szCs w:val="20"/>
                <w:lang w:eastAsia="ru-RU"/>
              </w:rPr>
              <w:t>40-606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Спортивный. Мониторинг специального питания</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E62758"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27</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bookmarkEnd w:id="182"/>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Пролактин, Тестостерон свободный, Прогестерон, Эстрадиол</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83" w:name="_Hlk476943762"/>
            <w:r w:rsidRPr="00771913">
              <w:rPr>
                <w:rFonts w:asciiTheme="minorHAnsi" w:eastAsia="Times New Roman" w:hAnsiTheme="minorHAnsi" w:cstheme="minorHAnsi"/>
                <w:b/>
                <w:bCs/>
                <w:sz w:val="20"/>
                <w:szCs w:val="20"/>
                <w:lang w:eastAsia="ru-RU"/>
              </w:rPr>
              <w:t>40-607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Спортивный. Оценка баланса микроэлементов и витаминов</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E62758"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8</w:t>
            </w:r>
            <w:r w:rsidR="005D4C76" w:rsidRPr="00771913">
              <w:rPr>
                <w:rFonts w:asciiTheme="minorHAnsi" w:eastAsia="Times New Roman" w:hAnsiTheme="minorHAnsi" w:cstheme="minorHAnsi"/>
                <w:sz w:val="20"/>
                <w:szCs w:val="20"/>
                <w:lang w:eastAsia="ru-RU"/>
              </w:rPr>
              <w:t>000,00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bookmarkEnd w:id="183"/>
      <w:tr w:rsidR="005D4C76" w:rsidRPr="00771913" w:rsidTr="007B1290">
        <w:trPr>
          <w:trHeight w:val="72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Магний в сыворотке  , Кальций ионизированный  , Калий в сыворотке, Натрий в сыворотке, Хлор в сыворотке, Трансферрин , Цинк в сыворотке, Витамин В6 (пиридоксин), Витамин D, 25-гидрокси (кальциферол), Витамин Е (токоферол)</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84" w:name="_Hlk476943787"/>
            <w:r w:rsidRPr="00771913">
              <w:rPr>
                <w:rFonts w:asciiTheme="minorHAnsi" w:eastAsia="Times New Roman" w:hAnsiTheme="minorHAnsi" w:cstheme="minorHAnsi"/>
                <w:b/>
                <w:bCs/>
                <w:sz w:val="20"/>
                <w:szCs w:val="20"/>
                <w:lang w:eastAsia="ru-RU"/>
              </w:rPr>
              <w:t>40-619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Оценка инсулинорезистентности (индекс HOMA-IR)</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E62758"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bookmarkEnd w:id="184"/>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Индекс инсулинорезистентности (HOMA IR), Глюкоза в плазме, Инсулин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43-368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ИППП - ПЦР 6 инфекций</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E62758"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100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96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Ureaplasma species, ДНК [реал-тайм ПЦР], Chlamydia trachomatis, ДНК [реал-тайм ПЦР], Mycoplasma genitalium, ДНК [реал-тайм ПЦР], Mycoplasma hominis, ДНК [реал-тайм ПЦР], Trichomonas vaginalis, ДНК [реал-тайм ПЦР], Gardnerella vaginalis, ДНК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43-369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ИППП - ПЦР 9 инфекций</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E62758"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160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12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Cytomegalovirus, ДНК [реал-тайм ПЦР], Herpes Simplex Virus 1/2, ДНК [реал-тайм ПЦР], Chlamydia trachomatis, ДНК [реал-тайм ПЦР], Mycoplasma genitalium, ДНК [реал-тайм ПЦР], Mycoplasma hominis, ДНК [реал-тайм ПЦР], Ureaplasma parvum, ДНК [реал-тайм ПЦР], Ureaplasma urealyticum, ДНК [реал-тайм ПЦР], Candida albicans, ДНК [реал-тайм ПЦР], Gardnerella vaginalis, ДНК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43-370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ИППП - ПЦР 10 инфекций</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E62758"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18</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16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Cytomegalovirus, ДНК [реал-тайм ПЦР], Herpes Simplex Virus 1/2, ДНК [реал-тайм ПЦР], Chlamydia trachomatis, ДНК [реал-тайм ПЦР], Mycoplasma genitalium, ДНК [реал-тайм ПЦР], Mycoplasma hominis, ДНК [реал-тайм ПЦР], Ureaplasma parvum, ДНК [реал-тайм ПЦР], Ureaplasma urealyticum, ДНК [реал-тайм ПЦР], Candida albicans, ДНК [реал-тайм ПЦР], Gardnerella vaginalis, ДНК [реал-тайм ПЦР], Human Papillomavirus высокого канцерогенного риска (16, 18, 31, 33, 35, 39, 45, 51, 52, 56, 58, 59 типы), ДНК </w:t>
            </w:r>
            <w:r w:rsidRPr="00771913">
              <w:rPr>
                <w:rFonts w:asciiTheme="minorHAnsi" w:eastAsia="Times New Roman" w:hAnsiTheme="minorHAnsi" w:cstheme="minorHAnsi"/>
                <w:sz w:val="20"/>
                <w:szCs w:val="20"/>
                <w:lang w:eastAsia="ru-RU"/>
              </w:rPr>
              <w:lastRenderedPageBreak/>
              <w:t>без определения типа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lastRenderedPageBreak/>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lastRenderedPageBreak/>
              <w:t>43-371</w:t>
            </w:r>
          </w:p>
        </w:tc>
        <w:tc>
          <w:tcPr>
            <w:tcW w:w="6747"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ИППП - ПЦР 12 инфекций</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D4C76" w:rsidRPr="00771913" w:rsidRDefault="00E62758"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w:t>
            </w:r>
            <w:r w:rsidR="005D4C76" w:rsidRPr="00771913">
              <w:rPr>
                <w:rFonts w:asciiTheme="minorHAnsi" w:eastAsia="Times New Roman" w:hAnsiTheme="minorHAnsi" w:cstheme="minorHAnsi"/>
                <w:sz w:val="20"/>
                <w:szCs w:val="20"/>
                <w:lang w:eastAsia="ru-RU"/>
              </w:rPr>
              <w:t>00,00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192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Cytomegalovirus, ДНК [реал-тайм ПЦР], Herpes Simplex Virus 1/2, ДНК [реал-тайм ПЦР], Chlamydia trachomatis, ДНК [реал-тайм ПЦР], Neisseria gonorrhoeae, ДНК [реал-тайм ПЦР], Mycoplasma genitalium, ДНК [реал-тайм ПЦР], Mycoplasma hominis, ДНК [реал-тайм ПЦР], Ureaplasma parvum, ДНК [реал-тайм ПЦР], Ureaplasma urealyticum, ДНК [реал-тайм ПЦР], Trichomonas vaginalis, ДНК [реал-тайм ПЦР], Candida albicans, ДНК [реал-тайм ПЦР], Gardnerella vaginalis, ДНК [реал-тайм ПЦР], Human Papillomavirus высокого канцерогенного риска (16, 18, 31, 33, 35, 39, 45, 51, 52, 56, 58, 59 типы), ДНК без определения типа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43-393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ИППП - ПЦР 13 инфекций</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E62758"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230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2 суток</w:t>
            </w:r>
          </w:p>
        </w:tc>
      </w:tr>
      <w:tr w:rsidR="005D4C76" w:rsidRPr="00771913" w:rsidTr="007B1290">
        <w:trPr>
          <w:trHeight w:val="216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Cytomegalovirus, ДНК [реал-тайм ПЦР], Herpes Simplex Virus 1/2, ДНК [реал-тайм ПЦР], Chlamydia trachomatis, ДНК [реал-тайм ПЦР], Neisseria gonorrhoeae, ДНК [реал-тайм ПЦР], Mycoplasma genitalium, ДНК [реал-тайм ПЦР], Mycoplasma hominis, ДНК [реал-тайм ПЦР], Ureaplasma parvum, ДНК [реал-тайм ПЦР], Ureaplasma urealyticum, ДНК [реал-тайм ПЦР], Trichomonas vaginalis, ДНК [реал-тайм ПЦР], Candida albicans, ДНК [реал-тайм ПЦР], Gardnerella vaginalis, ДНК [реал-тайм ПЦР], Human Papillomavirus высокого канцерогенного риска (16, 18, 31, 33, 35, 39, 45, 51, 52, 56, 58, 59 типы), ДНК без определения типа [реал-тайм ПЦР], Treponema pallidum, ДНК [реал-тайм ПЦР]</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E62758" w:rsidRPr="00E62758"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808080" w:themeFill="background1" w:themeFillShade="80"/>
            <w:noWrap/>
            <w:vAlign w:val="bottom"/>
            <w:hideMark/>
          </w:tcPr>
          <w:p w:rsidR="00E62758" w:rsidRPr="00E62758" w:rsidRDefault="00E62758" w:rsidP="00E62758">
            <w:pPr>
              <w:spacing w:after="0" w:line="240" w:lineRule="auto"/>
              <w:jc w:val="center"/>
              <w:rPr>
                <w:rFonts w:asciiTheme="minorHAnsi" w:eastAsia="Times New Roman" w:hAnsiTheme="minorHAnsi" w:cstheme="minorHAnsi"/>
                <w:b/>
                <w:bCs/>
                <w:color w:val="000000"/>
                <w:sz w:val="24"/>
                <w:szCs w:val="24"/>
                <w:lang w:eastAsia="ru-RU"/>
              </w:rPr>
            </w:pPr>
            <w:r w:rsidRPr="00E62758">
              <w:rPr>
                <w:rFonts w:asciiTheme="minorHAnsi" w:eastAsia="Times New Roman" w:hAnsiTheme="minorHAnsi" w:cstheme="minorHAnsi"/>
                <w:b/>
                <w:bCs/>
                <w:color w:val="000000"/>
                <w:sz w:val="24"/>
                <w:szCs w:val="24"/>
                <w:lang w:eastAsia="ru-RU"/>
              </w:rPr>
              <w:t>Алгоритмы исследований</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85" w:name="_Hlk476943868"/>
            <w:r w:rsidRPr="00771913">
              <w:rPr>
                <w:rFonts w:asciiTheme="minorHAnsi" w:eastAsia="Times New Roman" w:hAnsiTheme="minorHAnsi" w:cstheme="minorHAnsi"/>
                <w:b/>
                <w:bCs/>
                <w:sz w:val="20"/>
                <w:szCs w:val="20"/>
                <w:lang w:eastAsia="ru-RU"/>
              </w:rPr>
              <w:t>41-001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Кардиопрогноз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E62758"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150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bookmarkEnd w:id="185"/>
      <w:tr w:rsidR="005D4C76" w:rsidRPr="00771913" w:rsidTr="007B1290">
        <w:trPr>
          <w:trHeight w:val="72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С-реактивный белок, количественно (высокочувствительный метод), Холестерол – Липопротеины высокой плотности (ЛПВП), Холестерол - Липопротеины низкой плотности (ЛПНП)  , Холестерол общий</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86" w:name="_Hlk476943889"/>
            <w:r w:rsidRPr="00771913">
              <w:rPr>
                <w:rFonts w:asciiTheme="minorHAnsi" w:eastAsia="Times New Roman" w:hAnsiTheme="minorHAnsi" w:cstheme="minorHAnsi"/>
                <w:b/>
                <w:bCs/>
                <w:sz w:val="20"/>
                <w:szCs w:val="20"/>
                <w:lang w:eastAsia="ru-RU"/>
              </w:rPr>
              <w:t>41-003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Скрининг функции щитовидной железы</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E62758"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75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bookmarkEnd w:id="186"/>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Тироксин свободный (Т4 свободный), Тиреотропный гормон (ТТГ)</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87" w:name="_Hlk476943908"/>
            <w:r w:rsidRPr="00771913">
              <w:rPr>
                <w:rFonts w:asciiTheme="minorHAnsi" w:eastAsia="Times New Roman" w:hAnsiTheme="minorHAnsi" w:cstheme="minorHAnsi"/>
                <w:b/>
                <w:bCs/>
                <w:sz w:val="20"/>
                <w:szCs w:val="20"/>
                <w:lang w:eastAsia="ru-RU"/>
              </w:rPr>
              <w:t>41-004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Профилактика остеопороза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E62758"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bookmarkEnd w:id="187"/>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Фосфатаза щелочная общая, N-Остеокальцин (маркер костного ремоделирования)</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88" w:name="_Hlk476943927"/>
            <w:r w:rsidRPr="00771913">
              <w:rPr>
                <w:rFonts w:asciiTheme="minorHAnsi" w:eastAsia="Times New Roman" w:hAnsiTheme="minorHAnsi" w:cstheme="minorHAnsi"/>
                <w:b/>
                <w:bCs/>
                <w:sz w:val="20"/>
                <w:szCs w:val="20"/>
                <w:lang w:eastAsia="ru-RU"/>
              </w:rPr>
              <w:t>41-006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Функция почек (скрининг)</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E62758"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bookmarkEnd w:id="188"/>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Общий анализ мочи с микроскопией осадка  , Креатинин в сыворотке (с определением СКФ), Мочевина в сыворотке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89" w:name="_Hlk476943946"/>
            <w:r w:rsidRPr="00771913">
              <w:rPr>
                <w:rFonts w:asciiTheme="minorHAnsi" w:eastAsia="Times New Roman" w:hAnsiTheme="minorHAnsi" w:cstheme="minorHAnsi"/>
                <w:b/>
                <w:bCs/>
                <w:sz w:val="20"/>
                <w:szCs w:val="20"/>
                <w:lang w:eastAsia="ru-RU"/>
              </w:rPr>
              <w:t>41-007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Онкопрофилактика для мужчин (ПСА общий + ПСА свободный)</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C875BB"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2100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bookmarkEnd w:id="189"/>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Простатспецифический антиген общий (ПСА общий)</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90" w:name="_Hlk476943970"/>
            <w:r w:rsidRPr="00771913">
              <w:rPr>
                <w:rFonts w:asciiTheme="minorHAnsi" w:eastAsia="Times New Roman" w:hAnsiTheme="minorHAnsi" w:cstheme="minorHAnsi"/>
                <w:b/>
                <w:bCs/>
                <w:sz w:val="20"/>
                <w:szCs w:val="20"/>
                <w:lang w:eastAsia="ru-RU"/>
              </w:rPr>
              <w:t>41-009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Скрининг функции печени и поджелудочной железы</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E62758"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9:00 следующего дня</w:t>
            </w:r>
          </w:p>
        </w:tc>
      </w:tr>
      <w:bookmarkEnd w:id="190"/>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Аланинаминотрансфераза (АЛТ), Амилаза общая в сыворотке, Гамма-глютамилтранспептидаза (гамма-ГТ), Липаза, Билирубин общий  </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91" w:name="_Hlk476943989"/>
            <w:r w:rsidRPr="00771913">
              <w:rPr>
                <w:rFonts w:asciiTheme="minorHAnsi" w:eastAsia="Times New Roman" w:hAnsiTheme="minorHAnsi" w:cstheme="minorHAnsi"/>
                <w:b/>
                <w:bCs/>
                <w:sz w:val="20"/>
                <w:szCs w:val="20"/>
                <w:lang w:eastAsia="ru-RU"/>
              </w:rPr>
              <w:t>41-010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Первичная диагностика сахарного диабета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E62758"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bookmarkEnd w:id="191"/>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lastRenderedPageBreak/>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Гликированный гемоглобин (HbA 1c), С-пептид в сыворотке, Глюкоза в плазме</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92" w:name="_Hlk476944009"/>
            <w:r w:rsidRPr="00771913">
              <w:rPr>
                <w:rFonts w:asciiTheme="minorHAnsi" w:eastAsia="Times New Roman" w:hAnsiTheme="minorHAnsi" w:cstheme="minorHAnsi"/>
                <w:b/>
                <w:bCs/>
                <w:sz w:val="20"/>
                <w:szCs w:val="20"/>
                <w:lang w:eastAsia="ru-RU"/>
              </w:rPr>
              <w:t>41-011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Первичная диагностика анемии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E62758"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12:00 следующего дня</w:t>
            </w:r>
          </w:p>
        </w:tc>
      </w:tr>
      <w:bookmarkEnd w:id="192"/>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Ретикулоциты, Железо в сыворотке, Трансферрин , Общий анализ крови (без лейкоцитарной формулы и СОЭ)</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3D2ED5" w:rsidRPr="003D2ED5"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808080" w:themeFill="background1" w:themeFillShade="80"/>
            <w:noWrap/>
            <w:vAlign w:val="bottom"/>
            <w:hideMark/>
          </w:tcPr>
          <w:p w:rsidR="003D2ED5" w:rsidRPr="003D2ED5" w:rsidRDefault="003D2ED5" w:rsidP="003D2ED5">
            <w:pPr>
              <w:spacing w:after="0" w:line="240" w:lineRule="auto"/>
              <w:jc w:val="center"/>
              <w:rPr>
                <w:rFonts w:asciiTheme="minorHAnsi" w:eastAsia="Times New Roman" w:hAnsiTheme="minorHAnsi" w:cstheme="minorHAnsi"/>
                <w:b/>
                <w:bCs/>
                <w:color w:val="000000"/>
                <w:sz w:val="24"/>
                <w:szCs w:val="24"/>
                <w:lang w:eastAsia="ru-RU"/>
              </w:rPr>
            </w:pPr>
            <w:r w:rsidRPr="003D2ED5">
              <w:rPr>
                <w:rFonts w:asciiTheme="minorHAnsi" w:eastAsia="Times New Roman" w:hAnsiTheme="minorHAnsi" w:cstheme="minorHAnsi"/>
                <w:b/>
                <w:bCs/>
                <w:color w:val="000000"/>
                <w:sz w:val="24"/>
                <w:szCs w:val="24"/>
                <w:lang w:eastAsia="ru-RU"/>
              </w:rPr>
              <w:t>Генетические исследования</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93" w:name="_Hlk477268689"/>
            <w:r w:rsidRPr="00771913">
              <w:rPr>
                <w:rFonts w:asciiTheme="minorHAnsi" w:eastAsia="Times New Roman" w:hAnsiTheme="minorHAnsi" w:cstheme="minorHAnsi"/>
                <w:b/>
                <w:bCs/>
                <w:sz w:val="20"/>
                <w:szCs w:val="20"/>
                <w:lang w:eastAsia="ru-RU"/>
              </w:rPr>
              <w:t>18-001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Ген рака молочной железы 1 (BRCA1). Выявление мутации 185delAG (нарушение структуры белка)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3D2ED5"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3D2ED5" w:rsidRPr="00771913" w:rsidTr="007B1290">
        <w:trPr>
          <w:trHeight w:val="480"/>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2ED5" w:rsidRPr="00771913" w:rsidRDefault="003D2ED5" w:rsidP="005D4C76">
            <w:pPr>
              <w:spacing w:after="0" w:line="240" w:lineRule="auto"/>
              <w:jc w:val="center"/>
              <w:rPr>
                <w:rFonts w:asciiTheme="minorHAnsi" w:eastAsia="Times New Roman" w:hAnsiTheme="minorHAnsi" w:cstheme="minorHAnsi"/>
                <w:b/>
                <w:bCs/>
                <w:sz w:val="20"/>
                <w:szCs w:val="20"/>
                <w:lang w:eastAsia="ru-RU"/>
              </w:rPr>
            </w:pPr>
            <w:bookmarkStart w:id="194" w:name="_Hlk477268723"/>
            <w:bookmarkEnd w:id="193"/>
            <w:r w:rsidRPr="00771913">
              <w:rPr>
                <w:rFonts w:asciiTheme="minorHAnsi" w:eastAsia="Times New Roman" w:hAnsiTheme="minorHAnsi" w:cstheme="minorHAnsi"/>
                <w:b/>
                <w:bCs/>
                <w:sz w:val="20"/>
                <w:szCs w:val="20"/>
                <w:lang w:eastAsia="ru-RU"/>
              </w:rPr>
              <w:t>18-002</w:t>
            </w:r>
          </w:p>
        </w:tc>
        <w:tc>
          <w:tcPr>
            <w:tcW w:w="6747" w:type="dxa"/>
            <w:tcBorders>
              <w:top w:val="single" w:sz="4" w:space="0" w:color="auto"/>
              <w:left w:val="nil"/>
              <w:bottom w:val="single" w:sz="4" w:space="0" w:color="auto"/>
              <w:right w:val="single" w:sz="4" w:space="0" w:color="auto"/>
            </w:tcBorders>
            <w:shd w:val="clear" w:color="auto" w:fill="auto"/>
            <w:vAlign w:val="center"/>
            <w:hideMark/>
          </w:tcPr>
          <w:p w:rsidR="003D2ED5" w:rsidRPr="00771913" w:rsidRDefault="003D2ED5"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Ген рака молочной железы 1 (BRCA1). Выявление мутации 4153delA (нарушение структуры белка)</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D2ED5" w:rsidRPr="00771913" w:rsidRDefault="003D2ED5" w:rsidP="0071620B">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1200</w:t>
            </w:r>
            <w:r w:rsidRPr="00771913">
              <w:rPr>
                <w:rFonts w:asciiTheme="minorHAnsi" w:eastAsia="Times New Roman" w:hAnsiTheme="minorHAnsi" w:cstheme="minorHAnsi"/>
                <w:sz w:val="20"/>
                <w:szCs w:val="20"/>
                <w:lang w:eastAsia="ru-RU"/>
              </w:rPr>
              <w:t>,00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3D2ED5" w:rsidRPr="00771913" w:rsidRDefault="003D2ED5"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3D2ED5"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3D2ED5" w:rsidRPr="00771913" w:rsidRDefault="003D2ED5" w:rsidP="005D4C76">
            <w:pPr>
              <w:spacing w:after="0" w:line="240" w:lineRule="auto"/>
              <w:jc w:val="center"/>
              <w:rPr>
                <w:rFonts w:asciiTheme="minorHAnsi" w:eastAsia="Times New Roman" w:hAnsiTheme="minorHAnsi" w:cstheme="minorHAnsi"/>
                <w:b/>
                <w:bCs/>
                <w:sz w:val="20"/>
                <w:szCs w:val="20"/>
                <w:lang w:eastAsia="ru-RU"/>
              </w:rPr>
            </w:pPr>
            <w:bookmarkStart w:id="195" w:name="_Hlk477268740"/>
            <w:bookmarkEnd w:id="194"/>
            <w:r w:rsidRPr="00771913">
              <w:rPr>
                <w:rFonts w:asciiTheme="minorHAnsi" w:eastAsia="Times New Roman" w:hAnsiTheme="minorHAnsi" w:cstheme="minorHAnsi"/>
                <w:b/>
                <w:bCs/>
                <w:sz w:val="20"/>
                <w:szCs w:val="20"/>
                <w:lang w:eastAsia="ru-RU"/>
              </w:rPr>
              <w:t>18-003</w:t>
            </w:r>
          </w:p>
        </w:tc>
        <w:tc>
          <w:tcPr>
            <w:tcW w:w="6747" w:type="dxa"/>
            <w:tcBorders>
              <w:top w:val="nil"/>
              <w:left w:val="nil"/>
              <w:bottom w:val="single" w:sz="4" w:space="0" w:color="auto"/>
              <w:right w:val="single" w:sz="4" w:space="0" w:color="auto"/>
            </w:tcBorders>
            <w:shd w:val="clear" w:color="auto" w:fill="auto"/>
            <w:vAlign w:val="center"/>
            <w:hideMark/>
          </w:tcPr>
          <w:p w:rsidR="003D2ED5" w:rsidRPr="00771913" w:rsidRDefault="003D2ED5"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Ген рака молочной железы 1 (BRCA1). Выявление мутации 5382insC (нарушение структуры белка)</w:t>
            </w:r>
          </w:p>
        </w:tc>
        <w:tc>
          <w:tcPr>
            <w:tcW w:w="992" w:type="dxa"/>
            <w:tcBorders>
              <w:top w:val="nil"/>
              <w:left w:val="nil"/>
              <w:bottom w:val="single" w:sz="4" w:space="0" w:color="auto"/>
              <w:right w:val="single" w:sz="4" w:space="0" w:color="auto"/>
            </w:tcBorders>
            <w:shd w:val="clear" w:color="auto" w:fill="auto"/>
            <w:noWrap/>
            <w:vAlign w:val="center"/>
            <w:hideMark/>
          </w:tcPr>
          <w:p w:rsidR="003D2ED5" w:rsidRPr="00771913" w:rsidRDefault="003D2ED5" w:rsidP="0071620B">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3D2ED5" w:rsidRPr="00771913" w:rsidRDefault="003D2ED5"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3D2ED5"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3D2ED5" w:rsidRPr="00771913" w:rsidRDefault="003D2ED5" w:rsidP="005D4C76">
            <w:pPr>
              <w:spacing w:after="0" w:line="240" w:lineRule="auto"/>
              <w:jc w:val="center"/>
              <w:rPr>
                <w:rFonts w:asciiTheme="minorHAnsi" w:eastAsia="Times New Roman" w:hAnsiTheme="minorHAnsi" w:cstheme="minorHAnsi"/>
                <w:b/>
                <w:bCs/>
                <w:sz w:val="20"/>
                <w:szCs w:val="20"/>
                <w:lang w:eastAsia="ru-RU"/>
              </w:rPr>
            </w:pPr>
            <w:bookmarkStart w:id="196" w:name="_Hlk477268758"/>
            <w:bookmarkEnd w:id="195"/>
            <w:r w:rsidRPr="00771913">
              <w:rPr>
                <w:rFonts w:asciiTheme="minorHAnsi" w:eastAsia="Times New Roman" w:hAnsiTheme="minorHAnsi" w:cstheme="minorHAnsi"/>
                <w:b/>
                <w:bCs/>
                <w:sz w:val="20"/>
                <w:szCs w:val="20"/>
                <w:lang w:eastAsia="ru-RU"/>
              </w:rPr>
              <w:t>18-004</w:t>
            </w:r>
          </w:p>
        </w:tc>
        <w:tc>
          <w:tcPr>
            <w:tcW w:w="6747" w:type="dxa"/>
            <w:tcBorders>
              <w:top w:val="nil"/>
              <w:left w:val="nil"/>
              <w:bottom w:val="single" w:sz="4" w:space="0" w:color="auto"/>
              <w:right w:val="single" w:sz="4" w:space="0" w:color="auto"/>
            </w:tcBorders>
            <w:shd w:val="clear" w:color="auto" w:fill="auto"/>
            <w:vAlign w:val="center"/>
            <w:hideMark/>
          </w:tcPr>
          <w:p w:rsidR="003D2ED5" w:rsidRPr="00771913" w:rsidRDefault="003D2ED5"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Ингибитор активатора плазминогена (SERPINE1). Выявление мутации 5G(-675)4G (регуляторная область гена)</w:t>
            </w:r>
          </w:p>
        </w:tc>
        <w:tc>
          <w:tcPr>
            <w:tcW w:w="992" w:type="dxa"/>
            <w:tcBorders>
              <w:top w:val="nil"/>
              <w:left w:val="nil"/>
              <w:bottom w:val="single" w:sz="4" w:space="0" w:color="auto"/>
              <w:right w:val="single" w:sz="4" w:space="0" w:color="auto"/>
            </w:tcBorders>
            <w:shd w:val="clear" w:color="auto" w:fill="auto"/>
            <w:noWrap/>
            <w:vAlign w:val="center"/>
            <w:hideMark/>
          </w:tcPr>
          <w:p w:rsidR="003D2ED5" w:rsidRPr="00771913" w:rsidRDefault="003D2ED5" w:rsidP="0071620B">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3D2ED5" w:rsidRPr="00771913" w:rsidRDefault="003D2ED5"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3D2ED5"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3D2ED5" w:rsidRPr="00771913" w:rsidRDefault="003D2ED5" w:rsidP="005D4C76">
            <w:pPr>
              <w:spacing w:after="0" w:line="240" w:lineRule="auto"/>
              <w:jc w:val="center"/>
              <w:rPr>
                <w:rFonts w:asciiTheme="minorHAnsi" w:eastAsia="Times New Roman" w:hAnsiTheme="minorHAnsi" w:cstheme="minorHAnsi"/>
                <w:b/>
                <w:bCs/>
                <w:sz w:val="20"/>
                <w:szCs w:val="20"/>
                <w:lang w:eastAsia="ru-RU"/>
              </w:rPr>
            </w:pPr>
            <w:bookmarkStart w:id="197" w:name="_Hlk477268777"/>
            <w:bookmarkEnd w:id="196"/>
            <w:r w:rsidRPr="00771913">
              <w:rPr>
                <w:rFonts w:asciiTheme="minorHAnsi" w:eastAsia="Times New Roman" w:hAnsiTheme="minorHAnsi" w:cstheme="minorHAnsi"/>
                <w:b/>
                <w:bCs/>
                <w:sz w:val="20"/>
                <w:szCs w:val="20"/>
                <w:lang w:eastAsia="ru-RU"/>
              </w:rPr>
              <w:t>18-005</w:t>
            </w:r>
          </w:p>
        </w:tc>
        <w:tc>
          <w:tcPr>
            <w:tcW w:w="6747" w:type="dxa"/>
            <w:tcBorders>
              <w:top w:val="nil"/>
              <w:left w:val="nil"/>
              <w:bottom w:val="single" w:sz="4" w:space="0" w:color="auto"/>
              <w:right w:val="single" w:sz="4" w:space="0" w:color="auto"/>
            </w:tcBorders>
            <w:shd w:val="clear" w:color="auto" w:fill="auto"/>
            <w:vAlign w:val="center"/>
            <w:hideMark/>
          </w:tcPr>
          <w:p w:rsidR="003D2ED5" w:rsidRPr="00771913" w:rsidRDefault="003D2ED5"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Ген рака молочной железы 2 (BRCA2). Выявление мутации 6174delT (нарушение структуры белка)</w:t>
            </w:r>
          </w:p>
        </w:tc>
        <w:tc>
          <w:tcPr>
            <w:tcW w:w="992" w:type="dxa"/>
            <w:tcBorders>
              <w:top w:val="nil"/>
              <w:left w:val="nil"/>
              <w:bottom w:val="single" w:sz="4" w:space="0" w:color="auto"/>
              <w:right w:val="single" w:sz="4" w:space="0" w:color="auto"/>
            </w:tcBorders>
            <w:shd w:val="clear" w:color="auto" w:fill="auto"/>
            <w:noWrap/>
            <w:vAlign w:val="center"/>
            <w:hideMark/>
          </w:tcPr>
          <w:p w:rsidR="003D2ED5" w:rsidRPr="00771913" w:rsidRDefault="003D2ED5" w:rsidP="0071620B">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3D2ED5" w:rsidRPr="00771913" w:rsidRDefault="003D2ED5"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3D2ED5"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3D2ED5" w:rsidRPr="00771913" w:rsidRDefault="003D2ED5" w:rsidP="005D4C76">
            <w:pPr>
              <w:spacing w:after="0" w:line="240" w:lineRule="auto"/>
              <w:jc w:val="center"/>
              <w:rPr>
                <w:rFonts w:asciiTheme="minorHAnsi" w:eastAsia="Times New Roman" w:hAnsiTheme="minorHAnsi" w:cstheme="minorHAnsi"/>
                <w:b/>
                <w:bCs/>
                <w:sz w:val="20"/>
                <w:szCs w:val="20"/>
                <w:lang w:eastAsia="ru-RU"/>
              </w:rPr>
            </w:pPr>
            <w:bookmarkStart w:id="198" w:name="_Hlk477268799"/>
            <w:bookmarkEnd w:id="197"/>
            <w:r w:rsidRPr="00771913">
              <w:rPr>
                <w:rFonts w:asciiTheme="minorHAnsi" w:eastAsia="Times New Roman" w:hAnsiTheme="minorHAnsi" w:cstheme="minorHAnsi"/>
                <w:b/>
                <w:bCs/>
                <w:sz w:val="20"/>
                <w:szCs w:val="20"/>
                <w:lang w:eastAsia="ru-RU"/>
              </w:rPr>
              <w:t>18-006</w:t>
            </w:r>
          </w:p>
        </w:tc>
        <w:tc>
          <w:tcPr>
            <w:tcW w:w="6747" w:type="dxa"/>
            <w:tcBorders>
              <w:top w:val="nil"/>
              <w:left w:val="nil"/>
              <w:bottom w:val="single" w:sz="4" w:space="0" w:color="auto"/>
              <w:right w:val="single" w:sz="4" w:space="0" w:color="auto"/>
            </w:tcBorders>
            <w:shd w:val="clear" w:color="auto" w:fill="auto"/>
            <w:vAlign w:val="center"/>
            <w:hideMark/>
          </w:tcPr>
          <w:p w:rsidR="003D2ED5" w:rsidRPr="00771913" w:rsidRDefault="003D2ED5"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Цитохром P450, семейство 2, субсемейство C, полипептид 9 (CYP2C9). Выявление мутации A1075C  (Ile359Leu)</w:t>
            </w:r>
          </w:p>
        </w:tc>
        <w:tc>
          <w:tcPr>
            <w:tcW w:w="992" w:type="dxa"/>
            <w:tcBorders>
              <w:top w:val="nil"/>
              <w:left w:val="nil"/>
              <w:bottom w:val="single" w:sz="4" w:space="0" w:color="auto"/>
              <w:right w:val="single" w:sz="4" w:space="0" w:color="auto"/>
            </w:tcBorders>
            <w:shd w:val="clear" w:color="auto" w:fill="auto"/>
            <w:noWrap/>
            <w:vAlign w:val="center"/>
            <w:hideMark/>
          </w:tcPr>
          <w:p w:rsidR="003D2ED5" w:rsidRPr="00771913" w:rsidRDefault="003D2ED5" w:rsidP="0071620B">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3D2ED5" w:rsidRPr="00771913" w:rsidRDefault="003D2ED5"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199" w:name="_Hlk477268818"/>
            <w:bookmarkEnd w:id="198"/>
            <w:r w:rsidRPr="00771913">
              <w:rPr>
                <w:rFonts w:asciiTheme="minorHAnsi" w:eastAsia="Times New Roman" w:hAnsiTheme="minorHAnsi" w:cstheme="minorHAnsi"/>
                <w:b/>
                <w:bCs/>
                <w:sz w:val="20"/>
                <w:szCs w:val="20"/>
                <w:lang w:eastAsia="ru-RU"/>
              </w:rPr>
              <w:t>18-007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Ген интерлейкина 28B, II класс цитокиновых рецепторов (IL28B). Выявление мутации g.39738787C&gt;T (rs12979860, регуляторная область гена)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71620B"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2100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3D2ED5"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3D2ED5" w:rsidRPr="00771913" w:rsidRDefault="003D2ED5" w:rsidP="005D4C76">
            <w:pPr>
              <w:spacing w:after="0" w:line="240" w:lineRule="auto"/>
              <w:jc w:val="center"/>
              <w:rPr>
                <w:rFonts w:asciiTheme="minorHAnsi" w:eastAsia="Times New Roman" w:hAnsiTheme="minorHAnsi" w:cstheme="minorHAnsi"/>
                <w:b/>
                <w:bCs/>
                <w:sz w:val="20"/>
                <w:szCs w:val="20"/>
                <w:lang w:eastAsia="ru-RU"/>
              </w:rPr>
            </w:pPr>
            <w:bookmarkStart w:id="200" w:name="_Hlk477268854"/>
            <w:bookmarkEnd w:id="199"/>
            <w:r w:rsidRPr="00771913">
              <w:rPr>
                <w:rFonts w:asciiTheme="minorHAnsi" w:eastAsia="Times New Roman" w:hAnsiTheme="minorHAnsi" w:cstheme="minorHAnsi"/>
                <w:b/>
                <w:bCs/>
                <w:sz w:val="20"/>
                <w:szCs w:val="20"/>
                <w:lang w:eastAsia="ru-RU"/>
              </w:rPr>
              <w:t>18-008</w:t>
            </w:r>
          </w:p>
        </w:tc>
        <w:tc>
          <w:tcPr>
            <w:tcW w:w="6747" w:type="dxa"/>
            <w:tcBorders>
              <w:top w:val="nil"/>
              <w:left w:val="nil"/>
              <w:bottom w:val="single" w:sz="4" w:space="0" w:color="auto"/>
              <w:right w:val="single" w:sz="4" w:space="0" w:color="auto"/>
            </w:tcBorders>
            <w:shd w:val="clear" w:color="auto" w:fill="auto"/>
            <w:vAlign w:val="center"/>
            <w:hideMark/>
          </w:tcPr>
          <w:p w:rsidR="003D2ED5" w:rsidRPr="00771913" w:rsidRDefault="003D2ED5"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Метилентетрагидрофолат редуктаза (MTHFR). Выявление мутации A1298C (Glu429Ala)</w:t>
            </w:r>
          </w:p>
        </w:tc>
        <w:tc>
          <w:tcPr>
            <w:tcW w:w="992" w:type="dxa"/>
            <w:tcBorders>
              <w:top w:val="nil"/>
              <w:left w:val="nil"/>
              <w:bottom w:val="single" w:sz="4" w:space="0" w:color="auto"/>
              <w:right w:val="single" w:sz="4" w:space="0" w:color="auto"/>
            </w:tcBorders>
            <w:shd w:val="clear" w:color="auto" w:fill="auto"/>
            <w:noWrap/>
            <w:vAlign w:val="center"/>
            <w:hideMark/>
          </w:tcPr>
          <w:p w:rsidR="003D2ED5" w:rsidRPr="00771913" w:rsidRDefault="003D2ED5" w:rsidP="0071620B">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3D2ED5" w:rsidRPr="00771913" w:rsidRDefault="003D2ED5"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3D2ED5"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3D2ED5" w:rsidRPr="00771913" w:rsidRDefault="003D2ED5" w:rsidP="005D4C76">
            <w:pPr>
              <w:spacing w:after="0" w:line="240" w:lineRule="auto"/>
              <w:jc w:val="center"/>
              <w:rPr>
                <w:rFonts w:asciiTheme="minorHAnsi" w:eastAsia="Times New Roman" w:hAnsiTheme="minorHAnsi" w:cstheme="minorHAnsi"/>
                <w:b/>
                <w:bCs/>
                <w:sz w:val="20"/>
                <w:szCs w:val="20"/>
                <w:lang w:eastAsia="ru-RU"/>
              </w:rPr>
            </w:pPr>
            <w:bookmarkStart w:id="201" w:name="_Hlk477268885"/>
            <w:bookmarkEnd w:id="200"/>
            <w:r w:rsidRPr="00771913">
              <w:rPr>
                <w:rFonts w:asciiTheme="minorHAnsi" w:eastAsia="Times New Roman" w:hAnsiTheme="minorHAnsi" w:cstheme="minorHAnsi"/>
                <w:b/>
                <w:bCs/>
                <w:sz w:val="20"/>
                <w:szCs w:val="20"/>
                <w:lang w:eastAsia="ru-RU"/>
              </w:rPr>
              <w:t>18-009</w:t>
            </w:r>
          </w:p>
        </w:tc>
        <w:tc>
          <w:tcPr>
            <w:tcW w:w="6747" w:type="dxa"/>
            <w:tcBorders>
              <w:top w:val="nil"/>
              <w:left w:val="nil"/>
              <w:bottom w:val="single" w:sz="4" w:space="0" w:color="auto"/>
              <w:right w:val="single" w:sz="4" w:space="0" w:color="auto"/>
            </w:tcBorders>
            <w:shd w:val="clear" w:color="auto" w:fill="auto"/>
            <w:vAlign w:val="center"/>
            <w:hideMark/>
          </w:tcPr>
          <w:p w:rsidR="003D2ED5" w:rsidRPr="00771913" w:rsidRDefault="003D2ED5"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Метионин синтаза (MTR). Выявление мутации A2756G (Asp919Gly)</w:t>
            </w:r>
          </w:p>
        </w:tc>
        <w:tc>
          <w:tcPr>
            <w:tcW w:w="992" w:type="dxa"/>
            <w:tcBorders>
              <w:top w:val="nil"/>
              <w:left w:val="nil"/>
              <w:bottom w:val="single" w:sz="4" w:space="0" w:color="auto"/>
              <w:right w:val="single" w:sz="4" w:space="0" w:color="auto"/>
            </w:tcBorders>
            <w:shd w:val="clear" w:color="auto" w:fill="auto"/>
            <w:noWrap/>
            <w:vAlign w:val="center"/>
            <w:hideMark/>
          </w:tcPr>
          <w:p w:rsidR="003D2ED5" w:rsidRPr="00771913" w:rsidRDefault="003D2ED5" w:rsidP="0071620B">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3D2ED5" w:rsidRPr="00771913" w:rsidRDefault="003D2ED5"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3D2ED5"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3D2ED5" w:rsidRPr="00771913" w:rsidRDefault="003D2ED5" w:rsidP="005D4C76">
            <w:pPr>
              <w:spacing w:after="0" w:line="240" w:lineRule="auto"/>
              <w:jc w:val="center"/>
              <w:rPr>
                <w:rFonts w:asciiTheme="minorHAnsi" w:eastAsia="Times New Roman" w:hAnsiTheme="minorHAnsi" w:cstheme="minorHAnsi"/>
                <w:b/>
                <w:bCs/>
                <w:sz w:val="20"/>
                <w:szCs w:val="20"/>
                <w:lang w:eastAsia="ru-RU"/>
              </w:rPr>
            </w:pPr>
            <w:bookmarkStart w:id="202" w:name="_Hlk477268917"/>
            <w:bookmarkEnd w:id="201"/>
            <w:r w:rsidRPr="00771913">
              <w:rPr>
                <w:rFonts w:asciiTheme="minorHAnsi" w:eastAsia="Times New Roman" w:hAnsiTheme="minorHAnsi" w:cstheme="minorHAnsi"/>
                <w:b/>
                <w:bCs/>
                <w:sz w:val="20"/>
                <w:szCs w:val="20"/>
                <w:lang w:eastAsia="ru-RU"/>
              </w:rPr>
              <w:t>18-010</w:t>
            </w:r>
          </w:p>
        </w:tc>
        <w:tc>
          <w:tcPr>
            <w:tcW w:w="6747" w:type="dxa"/>
            <w:tcBorders>
              <w:top w:val="nil"/>
              <w:left w:val="nil"/>
              <w:bottom w:val="single" w:sz="4" w:space="0" w:color="auto"/>
              <w:right w:val="single" w:sz="4" w:space="0" w:color="auto"/>
            </w:tcBorders>
            <w:shd w:val="clear" w:color="auto" w:fill="auto"/>
            <w:vAlign w:val="center"/>
            <w:hideMark/>
          </w:tcPr>
          <w:p w:rsidR="003D2ED5" w:rsidRPr="00771913" w:rsidRDefault="003D2ED5"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Метионин-синтаза-редуктаза (MTRR). Выявление мутации A66G (Ile22Met)</w:t>
            </w:r>
          </w:p>
        </w:tc>
        <w:tc>
          <w:tcPr>
            <w:tcW w:w="992" w:type="dxa"/>
            <w:tcBorders>
              <w:top w:val="nil"/>
              <w:left w:val="nil"/>
              <w:bottom w:val="single" w:sz="4" w:space="0" w:color="auto"/>
              <w:right w:val="single" w:sz="4" w:space="0" w:color="auto"/>
            </w:tcBorders>
            <w:shd w:val="clear" w:color="auto" w:fill="auto"/>
            <w:noWrap/>
            <w:vAlign w:val="center"/>
            <w:hideMark/>
          </w:tcPr>
          <w:p w:rsidR="003D2ED5" w:rsidRPr="00771913" w:rsidRDefault="003D2ED5" w:rsidP="0071620B">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3D2ED5" w:rsidRPr="00771913" w:rsidRDefault="003D2ED5"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03" w:name="_Hlk477269071"/>
            <w:bookmarkEnd w:id="202"/>
            <w:r w:rsidRPr="00771913">
              <w:rPr>
                <w:rFonts w:asciiTheme="minorHAnsi" w:eastAsia="Times New Roman" w:hAnsiTheme="minorHAnsi" w:cstheme="minorHAnsi"/>
                <w:b/>
                <w:bCs/>
                <w:sz w:val="20"/>
                <w:szCs w:val="20"/>
                <w:lang w:eastAsia="ru-RU"/>
              </w:rPr>
              <w:t>18-011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Ангиотензинпревращающий фермент (ACE). Выявление мутации Alu Ins/Del (регуляторная область гена)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71620B"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1800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10 суток</w:t>
            </w:r>
          </w:p>
        </w:tc>
      </w:tr>
      <w:tr w:rsidR="003D2ED5"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3D2ED5" w:rsidRPr="00771913" w:rsidRDefault="003D2ED5" w:rsidP="005D4C76">
            <w:pPr>
              <w:spacing w:after="0" w:line="240" w:lineRule="auto"/>
              <w:jc w:val="center"/>
              <w:rPr>
                <w:rFonts w:asciiTheme="minorHAnsi" w:eastAsia="Times New Roman" w:hAnsiTheme="minorHAnsi" w:cstheme="minorHAnsi"/>
                <w:b/>
                <w:bCs/>
                <w:sz w:val="20"/>
                <w:szCs w:val="20"/>
                <w:lang w:eastAsia="ru-RU"/>
              </w:rPr>
            </w:pPr>
            <w:bookmarkStart w:id="204" w:name="_Hlk477269097"/>
            <w:bookmarkEnd w:id="203"/>
            <w:r w:rsidRPr="00771913">
              <w:rPr>
                <w:rFonts w:asciiTheme="minorHAnsi" w:eastAsia="Times New Roman" w:hAnsiTheme="minorHAnsi" w:cstheme="minorHAnsi"/>
                <w:b/>
                <w:bCs/>
                <w:sz w:val="20"/>
                <w:szCs w:val="20"/>
                <w:lang w:eastAsia="ru-RU"/>
              </w:rPr>
              <w:t>18-012</w:t>
            </w:r>
          </w:p>
        </w:tc>
        <w:tc>
          <w:tcPr>
            <w:tcW w:w="6747" w:type="dxa"/>
            <w:tcBorders>
              <w:top w:val="nil"/>
              <w:left w:val="nil"/>
              <w:bottom w:val="single" w:sz="4" w:space="0" w:color="auto"/>
              <w:right w:val="single" w:sz="4" w:space="0" w:color="auto"/>
            </w:tcBorders>
            <w:shd w:val="clear" w:color="auto" w:fill="auto"/>
            <w:vAlign w:val="center"/>
            <w:hideMark/>
          </w:tcPr>
          <w:p w:rsidR="003D2ED5" w:rsidRPr="00771913" w:rsidRDefault="003D2ED5"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Ангиотензиноген (AGT). Выявление мутации C521T (Thr174Met)</w:t>
            </w:r>
          </w:p>
        </w:tc>
        <w:tc>
          <w:tcPr>
            <w:tcW w:w="992" w:type="dxa"/>
            <w:tcBorders>
              <w:top w:val="nil"/>
              <w:left w:val="nil"/>
              <w:bottom w:val="single" w:sz="4" w:space="0" w:color="auto"/>
              <w:right w:val="single" w:sz="4" w:space="0" w:color="auto"/>
            </w:tcBorders>
            <w:shd w:val="clear" w:color="auto" w:fill="auto"/>
            <w:noWrap/>
            <w:vAlign w:val="center"/>
            <w:hideMark/>
          </w:tcPr>
          <w:p w:rsidR="003D2ED5" w:rsidRPr="00771913" w:rsidRDefault="003D2ED5" w:rsidP="0071620B">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3D2ED5" w:rsidRPr="00771913" w:rsidRDefault="003D2ED5"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05" w:name="_Hlk477269113"/>
            <w:bookmarkEnd w:id="204"/>
            <w:r w:rsidRPr="00771913">
              <w:rPr>
                <w:rFonts w:asciiTheme="minorHAnsi" w:eastAsia="Times New Roman" w:hAnsiTheme="minorHAnsi" w:cstheme="minorHAnsi"/>
                <w:b/>
                <w:bCs/>
                <w:sz w:val="20"/>
                <w:szCs w:val="20"/>
                <w:lang w:eastAsia="ru-RU"/>
              </w:rPr>
              <w:t>18-013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Лактаза (LCT). Выявление мутации C(-13910)T (регуляторная область гена)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71620B"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1800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3D2ED5"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3D2ED5" w:rsidRPr="00771913" w:rsidRDefault="003D2ED5" w:rsidP="005D4C76">
            <w:pPr>
              <w:spacing w:after="0" w:line="240" w:lineRule="auto"/>
              <w:jc w:val="center"/>
              <w:rPr>
                <w:rFonts w:asciiTheme="minorHAnsi" w:eastAsia="Times New Roman" w:hAnsiTheme="minorHAnsi" w:cstheme="minorHAnsi"/>
                <w:b/>
                <w:bCs/>
                <w:sz w:val="20"/>
                <w:szCs w:val="20"/>
                <w:lang w:eastAsia="ru-RU"/>
              </w:rPr>
            </w:pPr>
            <w:bookmarkStart w:id="206" w:name="_Hlk477269132"/>
            <w:bookmarkEnd w:id="205"/>
            <w:r w:rsidRPr="00771913">
              <w:rPr>
                <w:rFonts w:asciiTheme="minorHAnsi" w:eastAsia="Times New Roman" w:hAnsiTheme="minorHAnsi" w:cstheme="minorHAnsi"/>
                <w:b/>
                <w:bCs/>
                <w:sz w:val="20"/>
                <w:szCs w:val="20"/>
                <w:lang w:eastAsia="ru-RU"/>
              </w:rPr>
              <w:t>18-014</w:t>
            </w:r>
          </w:p>
        </w:tc>
        <w:tc>
          <w:tcPr>
            <w:tcW w:w="6747" w:type="dxa"/>
            <w:tcBorders>
              <w:top w:val="nil"/>
              <w:left w:val="nil"/>
              <w:bottom w:val="single" w:sz="4" w:space="0" w:color="auto"/>
              <w:right w:val="single" w:sz="4" w:space="0" w:color="auto"/>
            </w:tcBorders>
            <w:shd w:val="clear" w:color="auto" w:fill="auto"/>
            <w:vAlign w:val="center"/>
            <w:hideMark/>
          </w:tcPr>
          <w:p w:rsidR="003D2ED5" w:rsidRPr="00771913" w:rsidRDefault="003D2ED5"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Альдостерон синтаза (CYP11B2). Выявление мутации C(-344)T (регуляторная область гена)</w:t>
            </w:r>
          </w:p>
        </w:tc>
        <w:tc>
          <w:tcPr>
            <w:tcW w:w="992" w:type="dxa"/>
            <w:tcBorders>
              <w:top w:val="nil"/>
              <w:left w:val="nil"/>
              <w:bottom w:val="single" w:sz="4" w:space="0" w:color="auto"/>
              <w:right w:val="single" w:sz="4" w:space="0" w:color="auto"/>
            </w:tcBorders>
            <w:shd w:val="clear" w:color="auto" w:fill="auto"/>
            <w:noWrap/>
            <w:vAlign w:val="center"/>
            <w:hideMark/>
          </w:tcPr>
          <w:p w:rsidR="003D2ED5" w:rsidRPr="00771913" w:rsidRDefault="003D2ED5" w:rsidP="0071620B">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3D2ED5" w:rsidRPr="00771913" w:rsidRDefault="003D2ED5"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07" w:name="_Hlk477269150"/>
            <w:bookmarkEnd w:id="206"/>
            <w:r w:rsidRPr="00771913">
              <w:rPr>
                <w:rFonts w:asciiTheme="minorHAnsi" w:eastAsia="Times New Roman" w:hAnsiTheme="minorHAnsi" w:cstheme="minorHAnsi"/>
                <w:b/>
                <w:bCs/>
                <w:sz w:val="20"/>
                <w:szCs w:val="20"/>
                <w:lang w:eastAsia="ru-RU"/>
              </w:rPr>
              <w:t>18-015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Рецептор мелатонина 1B (MTNR1B). Выявление мутации C(g.37979623)T (регуляторная область гена)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71620B"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1800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5 суток</w:t>
            </w:r>
          </w:p>
        </w:tc>
      </w:tr>
      <w:tr w:rsidR="003D2ED5"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3D2ED5" w:rsidRPr="00771913" w:rsidRDefault="003D2ED5" w:rsidP="005D4C76">
            <w:pPr>
              <w:spacing w:after="0" w:line="240" w:lineRule="auto"/>
              <w:jc w:val="center"/>
              <w:rPr>
                <w:rFonts w:asciiTheme="minorHAnsi" w:eastAsia="Times New Roman" w:hAnsiTheme="minorHAnsi" w:cstheme="minorHAnsi"/>
                <w:b/>
                <w:bCs/>
                <w:sz w:val="20"/>
                <w:szCs w:val="20"/>
                <w:lang w:eastAsia="ru-RU"/>
              </w:rPr>
            </w:pPr>
            <w:bookmarkStart w:id="208" w:name="_Hlk477269166"/>
            <w:bookmarkEnd w:id="207"/>
            <w:r w:rsidRPr="00771913">
              <w:rPr>
                <w:rFonts w:asciiTheme="minorHAnsi" w:eastAsia="Times New Roman" w:hAnsiTheme="minorHAnsi" w:cstheme="minorHAnsi"/>
                <w:b/>
                <w:bCs/>
                <w:sz w:val="20"/>
                <w:szCs w:val="20"/>
                <w:lang w:eastAsia="ru-RU"/>
              </w:rPr>
              <w:t>18-016</w:t>
            </w:r>
          </w:p>
        </w:tc>
        <w:tc>
          <w:tcPr>
            <w:tcW w:w="6747" w:type="dxa"/>
            <w:tcBorders>
              <w:top w:val="nil"/>
              <w:left w:val="nil"/>
              <w:bottom w:val="single" w:sz="4" w:space="0" w:color="auto"/>
              <w:right w:val="single" w:sz="4" w:space="0" w:color="auto"/>
            </w:tcBorders>
            <w:shd w:val="clear" w:color="auto" w:fill="auto"/>
            <w:vAlign w:val="center"/>
            <w:hideMark/>
          </w:tcPr>
          <w:p w:rsidR="003D2ED5" w:rsidRPr="00771913" w:rsidRDefault="003D2ED5"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Витамин-К-редуктаза (VKORC1). Выявление мутации C(-1639)T (регуляторная область гена)</w:t>
            </w:r>
          </w:p>
        </w:tc>
        <w:tc>
          <w:tcPr>
            <w:tcW w:w="992" w:type="dxa"/>
            <w:tcBorders>
              <w:top w:val="nil"/>
              <w:left w:val="nil"/>
              <w:bottom w:val="single" w:sz="4" w:space="0" w:color="auto"/>
              <w:right w:val="single" w:sz="4" w:space="0" w:color="auto"/>
            </w:tcBorders>
            <w:shd w:val="clear" w:color="auto" w:fill="auto"/>
            <w:noWrap/>
            <w:vAlign w:val="center"/>
            <w:hideMark/>
          </w:tcPr>
          <w:p w:rsidR="003D2ED5" w:rsidRPr="00771913" w:rsidRDefault="003D2ED5" w:rsidP="0071620B">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3D2ED5" w:rsidRPr="00771913" w:rsidRDefault="003D2ED5"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bookmarkEnd w:id="208"/>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18-017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Рецептор дофамина D2 (DRD2). Выявление мутации C2137T (Glu713Lys)</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71620B"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w:t>
            </w:r>
            <w:r w:rsidR="005D4C76" w:rsidRPr="00771913">
              <w:rPr>
                <w:rFonts w:asciiTheme="minorHAnsi" w:eastAsia="Times New Roman" w:hAnsiTheme="minorHAnsi" w:cstheme="minorHAnsi"/>
                <w:sz w:val="20"/>
                <w:szCs w:val="20"/>
                <w:lang w:eastAsia="ru-RU"/>
              </w:rPr>
              <w:t>500,00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10 суток</w:t>
            </w:r>
          </w:p>
        </w:tc>
      </w:tr>
      <w:tr w:rsidR="003D2ED5"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3D2ED5" w:rsidRPr="00771913" w:rsidRDefault="003D2ED5" w:rsidP="005D4C76">
            <w:pPr>
              <w:spacing w:after="0" w:line="240" w:lineRule="auto"/>
              <w:jc w:val="center"/>
              <w:rPr>
                <w:rFonts w:asciiTheme="minorHAnsi" w:eastAsia="Times New Roman" w:hAnsiTheme="minorHAnsi" w:cstheme="minorHAnsi"/>
                <w:b/>
                <w:bCs/>
                <w:sz w:val="20"/>
                <w:szCs w:val="20"/>
                <w:lang w:eastAsia="ru-RU"/>
              </w:rPr>
            </w:pPr>
            <w:bookmarkStart w:id="209" w:name="_Hlk477269203"/>
            <w:r w:rsidRPr="00771913">
              <w:rPr>
                <w:rFonts w:asciiTheme="minorHAnsi" w:eastAsia="Times New Roman" w:hAnsiTheme="minorHAnsi" w:cstheme="minorHAnsi"/>
                <w:b/>
                <w:bCs/>
                <w:sz w:val="20"/>
                <w:szCs w:val="20"/>
                <w:lang w:eastAsia="ru-RU"/>
              </w:rPr>
              <w:t>18-018</w:t>
            </w:r>
          </w:p>
        </w:tc>
        <w:tc>
          <w:tcPr>
            <w:tcW w:w="6747" w:type="dxa"/>
            <w:tcBorders>
              <w:top w:val="nil"/>
              <w:left w:val="nil"/>
              <w:bottom w:val="single" w:sz="4" w:space="0" w:color="auto"/>
              <w:right w:val="single" w:sz="4" w:space="0" w:color="auto"/>
            </w:tcBorders>
            <w:shd w:val="clear" w:color="auto" w:fill="auto"/>
            <w:vAlign w:val="center"/>
            <w:hideMark/>
          </w:tcPr>
          <w:p w:rsidR="003D2ED5" w:rsidRPr="00771913" w:rsidRDefault="003D2ED5"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Цитохром P450, семейство 2, субсемейство C, полипептид 9 (CYP2C9). Выявление мутации C430T (Arg144Cys)</w:t>
            </w:r>
          </w:p>
        </w:tc>
        <w:tc>
          <w:tcPr>
            <w:tcW w:w="992" w:type="dxa"/>
            <w:tcBorders>
              <w:top w:val="nil"/>
              <w:left w:val="nil"/>
              <w:bottom w:val="single" w:sz="4" w:space="0" w:color="auto"/>
              <w:right w:val="single" w:sz="4" w:space="0" w:color="auto"/>
            </w:tcBorders>
            <w:shd w:val="clear" w:color="auto" w:fill="auto"/>
            <w:noWrap/>
            <w:vAlign w:val="center"/>
            <w:hideMark/>
          </w:tcPr>
          <w:p w:rsidR="003D2ED5" w:rsidRPr="00771913" w:rsidRDefault="003D2ED5" w:rsidP="0071620B">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3D2ED5" w:rsidRPr="00771913" w:rsidRDefault="003D2ED5"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3D2ED5"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3D2ED5" w:rsidRPr="00771913" w:rsidRDefault="003D2ED5" w:rsidP="005D4C76">
            <w:pPr>
              <w:spacing w:after="0" w:line="240" w:lineRule="auto"/>
              <w:jc w:val="center"/>
              <w:rPr>
                <w:rFonts w:asciiTheme="minorHAnsi" w:eastAsia="Times New Roman" w:hAnsiTheme="minorHAnsi" w:cstheme="minorHAnsi"/>
                <w:b/>
                <w:bCs/>
                <w:sz w:val="20"/>
                <w:szCs w:val="20"/>
                <w:lang w:eastAsia="ru-RU"/>
              </w:rPr>
            </w:pPr>
            <w:bookmarkStart w:id="210" w:name="_Hlk477269227"/>
            <w:bookmarkEnd w:id="209"/>
            <w:r w:rsidRPr="00771913">
              <w:rPr>
                <w:rFonts w:asciiTheme="minorHAnsi" w:eastAsia="Times New Roman" w:hAnsiTheme="minorHAnsi" w:cstheme="minorHAnsi"/>
                <w:b/>
                <w:bCs/>
                <w:sz w:val="20"/>
                <w:szCs w:val="20"/>
                <w:lang w:eastAsia="ru-RU"/>
              </w:rPr>
              <w:t>18-019</w:t>
            </w:r>
          </w:p>
        </w:tc>
        <w:tc>
          <w:tcPr>
            <w:tcW w:w="6747" w:type="dxa"/>
            <w:tcBorders>
              <w:top w:val="nil"/>
              <w:left w:val="nil"/>
              <w:bottom w:val="single" w:sz="4" w:space="0" w:color="auto"/>
              <w:right w:val="single" w:sz="4" w:space="0" w:color="auto"/>
            </w:tcBorders>
            <w:shd w:val="clear" w:color="auto" w:fill="auto"/>
            <w:vAlign w:val="center"/>
            <w:hideMark/>
          </w:tcPr>
          <w:p w:rsidR="003D2ED5" w:rsidRPr="00771913" w:rsidRDefault="003D2ED5"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Метилентетрагидрофолат редуктаза (MTHFR). Выявление мутации C677T (Ala222Val)</w:t>
            </w:r>
          </w:p>
        </w:tc>
        <w:tc>
          <w:tcPr>
            <w:tcW w:w="992" w:type="dxa"/>
            <w:tcBorders>
              <w:top w:val="nil"/>
              <w:left w:val="nil"/>
              <w:bottom w:val="single" w:sz="4" w:space="0" w:color="auto"/>
              <w:right w:val="single" w:sz="4" w:space="0" w:color="auto"/>
            </w:tcBorders>
            <w:shd w:val="clear" w:color="auto" w:fill="auto"/>
            <w:noWrap/>
            <w:vAlign w:val="center"/>
            <w:hideMark/>
          </w:tcPr>
          <w:p w:rsidR="003D2ED5" w:rsidRPr="00771913" w:rsidRDefault="003D2ED5" w:rsidP="0071620B">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3D2ED5" w:rsidRPr="00771913" w:rsidRDefault="003D2ED5"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11" w:name="_Hlk477269245"/>
            <w:bookmarkEnd w:id="210"/>
            <w:r w:rsidRPr="00771913">
              <w:rPr>
                <w:rFonts w:asciiTheme="minorHAnsi" w:eastAsia="Times New Roman" w:hAnsiTheme="minorHAnsi" w:cstheme="minorHAnsi"/>
                <w:b/>
                <w:bCs/>
                <w:sz w:val="20"/>
                <w:szCs w:val="20"/>
                <w:lang w:eastAsia="ru-RU"/>
              </w:rPr>
              <w:t>18-020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Калиевый канал (KCNJ11). Выявление мутации C67T (Lys23Gln)</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71620B" w:rsidP="0071620B">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w:t>
            </w:r>
            <w:r w:rsidR="005D4C76" w:rsidRPr="00771913">
              <w:rPr>
                <w:rFonts w:asciiTheme="minorHAnsi" w:eastAsia="Times New Roman" w:hAnsiTheme="minorHAnsi" w:cstheme="minorHAnsi"/>
                <w:sz w:val="20"/>
                <w:szCs w:val="20"/>
                <w:lang w:eastAsia="ru-RU"/>
              </w:rPr>
              <w:t>5</w:t>
            </w:r>
            <w:r>
              <w:rPr>
                <w:rFonts w:asciiTheme="minorHAnsi" w:eastAsia="Times New Roman" w:hAnsiTheme="minorHAnsi" w:cstheme="minorHAnsi"/>
                <w:sz w:val="20"/>
                <w:szCs w:val="20"/>
                <w:lang w:eastAsia="ru-RU"/>
              </w:rPr>
              <w:t>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10 суток</w:t>
            </w:r>
          </w:p>
        </w:tc>
      </w:tr>
      <w:tr w:rsidR="003D2ED5"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3D2ED5" w:rsidRPr="00771913" w:rsidRDefault="003D2ED5" w:rsidP="005D4C76">
            <w:pPr>
              <w:spacing w:after="0" w:line="240" w:lineRule="auto"/>
              <w:jc w:val="center"/>
              <w:rPr>
                <w:rFonts w:asciiTheme="minorHAnsi" w:eastAsia="Times New Roman" w:hAnsiTheme="minorHAnsi" w:cstheme="minorHAnsi"/>
                <w:b/>
                <w:bCs/>
                <w:sz w:val="20"/>
                <w:szCs w:val="20"/>
                <w:lang w:eastAsia="ru-RU"/>
              </w:rPr>
            </w:pPr>
            <w:bookmarkStart w:id="212" w:name="_Hlk477269265"/>
            <w:bookmarkEnd w:id="211"/>
            <w:r w:rsidRPr="00771913">
              <w:rPr>
                <w:rFonts w:asciiTheme="minorHAnsi" w:eastAsia="Times New Roman" w:hAnsiTheme="minorHAnsi" w:cstheme="minorHAnsi"/>
                <w:b/>
                <w:bCs/>
                <w:sz w:val="20"/>
                <w:szCs w:val="20"/>
                <w:lang w:eastAsia="ru-RU"/>
              </w:rPr>
              <w:t>18-021</w:t>
            </w:r>
          </w:p>
        </w:tc>
        <w:tc>
          <w:tcPr>
            <w:tcW w:w="6747" w:type="dxa"/>
            <w:tcBorders>
              <w:top w:val="nil"/>
              <w:left w:val="nil"/>
              <w:bottom w:val="single" w:sz="4" w:space="0" w:color="auto"/>
              <w:right w:val="single" w:sz="4" w:space="0" w:color="auto"/>
            </w:tcBorders>
            <w:shd w:val="clear" w:color="auto" w:fill="auto"/>
            <w:vAlign w:val="center"/>
            <w:hideMark/>
          </w:tcPr>
          <w:p w:rsidR="003D2ED5" w:rsidRPr="00771913" w:rsidRDefault="003D2ED5"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Интегрин альфа-2 (гликопротеин Ia/IIa тромбоцитов) (ITGA2). Выявление мутации C807T (нарушение синтеза белка)</w:t>
            </w:r>
          </w:p>
        </w:tc>
        <w:tc>
          <w:tcPr>
            <w:tcW w:w="992" w:type="dxa"/>
            <w:tcBorders>
              <w:top w:val="nil"/>
              <w:left w:val="nil"/>
              <w:bottom w:val="single" w:sz="4" w:space="0" w:color="auto"/>
              <w:right w:val="single" w:sz="4" w:space="0" w:color="auto"/>
            </w:tcBorders>
            <w:shd w:val="clear" w:color="auto" w:fill="auto"/>
            <w:noWrap/>
            <w:vAlign w:val="center"/>
            <w:hideMark/>
          </w:tcPr>
          <w:p w:rsidR="003D2ED5" w:rsidRPr="00771913" w:rsidRDefault="003D2ED5" w:rsidP="0071620B">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3D2ED5" w:rsidRPr="00771913" w:rsidRDefault="003D2ED5"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3D2ED5"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3D2ED5" w:rsidRPr="00771913" w:rsidRDefault="003D2ED5" w:rsidP="005D4C76">
            <w:pPr>
              <w:spacing w:after="0" w:line="240" w:lineRule="auto"/>
              <w:jc w:val="center"/>
              <w:rPr>
                <w:rFonts w:asciiTheme="minorHAnsi" w:eastAsia="Times New Roman" w:hAnsiTheme="minorHAnsi" w:cstheme="minorHAnsi"/>
                <w:b/>
                <w:bCs/>
                <w:sz w:val="20"/>
                <w:szCs w:val="20"/>
                <w:lang w:eastAsia="ru-RU"/>
              </w:rPr>
            </w:pPr>
            <w:bookmarkStart w:id="213" w:name="_Hlk477269281"/>
            <w:bookmarkEnd w:id="212"/>
            <w:r w:rsidRPr="00771913">
              <w:rPr>
                <w:rFonts w:asciiTheme="minorHAnsi" w:eastAsia="Times New Roman" w:hAnsiTheme="minorHAnsi" w:cstheme="minorHAnsi"/>
                <w:b/>
                <w:bCs/>
                <w:sz w:val="20"/>
                <w:szCs w:val="20"/>
                <w:lang w:eastAsia="ru-RU"/>
              </w:rPr>
              <w:t>18-022</w:t>
            </w:r>
          </w:p>
        </w:tc>
        <w:tc>
          <w:tcPr>
            <w:tcW w:w="6747" w:type="dxa"/>
            <w:tcBorders>
              <w:top w:val="nil"/>
              <w:left w:val="nil"/>
              <w:bottom w:val="single" w:sz="4" w:space="0" w:color="auto"/>
              <w:right w:val="single" w:sz="4" w:space="0" w:color="auto"/>
            </w:tcBorders>
            <w:shd w:val="clear" w:color="auto" w:fill="auto"/>
            <w:vAlign w:val="center"/>
            <w:hideMark/>
          </w:tcPr>
          <w:p w:rsidR="003D2ED5" w:rsidRPr="00771913" w:rsidRDefault="003D2ED5"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Гуанин нуклеотидсвязывающий белок бета-3 (GNB3). Выявление мутации С825Т (Ser275Ser)</w:t>
            </w:r>
          </w:p>
        </w:tc>
        <w:tc>
          <w:tcPr>
            <w:tcW w:w="992" w:type="dxa"/>
            <w:tcBorders>
              <w:top w:val="nil"/>
              <w:left w:val="nil"/>
              <w:bottom w:val="single" w:sz="4" w:space="0" w:color="auto"/>
              <w:right w:val="single" w:sz="4" w:space="0" w:color="auto"/>
            </w:tcBorders>
            <w:shd w:val="clear" w:color="auto" w:fill="auto"/>
            <w:noWrap/>
            <w:vAlign w:val="center"/>
            <w:hideMark/>
          </w:tcPr>
          <w:p w:rsidR="003D2ED5" w:rsidRPr="00771913" w:rsidRDefault="003D2ED5" w:rsidP="0071620B">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3D2ED5" w:rsidRPr="00771913" w:rsidRDefault="003D2ED5"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3D2ED5"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3D2ED5" w:rsidRPr="00771913" w:rsidRDefault="003D2ED5" w:rsidP="005D4C76">
            <w:pPr>
              <w:spacing w:after="0" w:line="240" w:lineRule="auto"/>
              <w:jc w:val="center"/>
              <w:rPr>
                <w:rFonts w:asciiTheme="minorHAnsi" w:eastAsia="Times New Roman" w:hAnsiTheme="minorHAnsi" w:cstheme="minorHAnsi"/>
                <w:b/>
                <w:bCs/>
                <w:sz w:val="20"/>
                <w:szCs w:val="20"/>
                <w:lang w:eastAsia="ru-RU"/>
              </w:rPr>
            </w:pPr>
            <w:bookmarkStart w:id="214" w:name="_Hlk477269299"/>
            <w:bookmarkEnd w:id="213"/>
            <w:r w:rsidRPr="00771913">
              <w:rPr>
                <w:rFonts w:asciiTheme="minorHAnsi" w:eastAsia="Times New Roman" w:hAnsiTheme="minorHAnsi" w:cstheme="minorHAnsi"/>
                <w:b/>
                <w:bCs/>
                <w:sz w:val="20"/>
                <w:szCs w:val="20"/>
                <w:lang w:eastAsia="ru-RU"/>
              </w:rPr>
              <w:t>18-023</w:t>
            </w:r>
          </w:p>
        </w:tc>
        <w:tc>
          <w:tcPr>
            <w:tcW w:w="6747" w:type="dxa"/>
            <w:tcBorders>
              <w:top w:val="nil"/>
              <w:left w:val="nil"/>
              <w:bottom w:val="single" w:sz="4" w:space="0" w:color="auto"/>
              <w:right w:val="single" w:sz="4" w:space="0" w:color="auto"/>
            </w:tcBorders>
            <w:shd w:val="clear" w:color="auto" w:fill="auto"/>
            <w:vAlign w:val="center"/>
            <w:hideMark/>
          </w:tcPr>
          <w:p w:rsidR="003D2ED5" w:rsidRPr="00771913" w:rsidRDefault="003D2ED5"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Фибриноген, бета-полипептид (FGB). Выявление мутации G(-455)A (регуляторная область гена)</w:t>
            </w:r>
          </w:p>
        </w:tc>
        <w:tc>
          <w:tcPr>
            <w:tcW w:w="992" w:type="dxa"/>
            <w:tcBorders>
              <w:top w:val="nil"/>
              <w:left w:val="nil"/>
              <w:bottom w:val="single" w:sz="4" w:space="0" w:color="auto"/>
              <w:right w:val="single" w:sz="4" w:space="0" w:color="auto"/>
            </w:tcBorders>
            <w:shd w:val="clear" w:color="auto" w:fill="auto"/>
            <w:noWrap/>
            <w:vAlign w:val="center"/>
            <w:hideMark/>
          </w:tcPr>
          <w:p w:rsidR="003D2ED5" w:rsidRPr="00771913" w:rsidRDefault="003D2ED5" w:rsidP="0071620B">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3D2ED5" w:rsidRPr="00771913" w:rsidRDefault="003D2ED5"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15" w:name="_Hlk477269316"/>
            <w:bookmarkEnd w:id="214"/>
            <w:r w:rsidRPr="00771913">
              <w:rPr>
                <w:rFonts w:asciiTheme="minorHAnsi" w:eastAsia="Times New Roman" w:hAnsiTheme="minorHAnsi" w:cstheme="minorHAnsi"/>
                <w:b/>
                <w:bCs/>
                <w:sz w:val="20"/>
                <w:szCs w:val="20"/>
                <w:lang w:eastAsia="ru-RU"/>
              </w:rPr>
              <w:t>18-024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LOC727677 (LOC727677). Выявление мутации G(g.41686854)T (регуляторная область гена)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71620B" w:rsidP="0071620B">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2500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10 суток</w:t>
            </w:r>
          </w:p>
        </w:tc>
      </w:tr>
      <w:tr w:rsidR="003D2ED5"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3D2ED5" w:rsidRPr="00771913" w:rsidRDefault="003D2ED5" w:rsidP="005D4C76">
            <w:pPr>
              <w:spacing w:after="0" w:line="240" w:lineRule="auto"/>
              <w:jc w:val="center"/>
              <w:rPr>
                <w:rFonts w:asciiTheme="minorHAnsi" w:eastAsia="Times New Roman" w:hAnsiTheme="minorHAnsi" w:cstheme="minorHAnsi"/>
                <w:b/>
                <w:bCs/>
                <w:sz w:val="20"/>
                <w:szCs w:val="20"/>
                <w:lang w:eastAsia="ru-RU"/>
              </w:rPr>
            </w:pPr>
            <w:bookmarkStart w:id="216" w:name="_Hlk477270493"/>
            <w:bookmarkEnd w:id="215"/>
            <w:r w:rsidRPr="00771913">
              <w:rPr>
                <w:rFonts w:asciiTheme="minorHAnsi" w:eastAsia="Times New Roman" w:hAnsiTheme="minorHAnsi" w:cstheme="minorHAnsi"/>
                <w:b/>
                <w:bCs/>
                <w:sz w:val="20"/>
                <w:szCs w:val="20"/>
                <w:lang w:eastAsia="ru-RU"/>
              </w:rPr>
              <w:lastRenderedPageBreak/>
              <w:t>18-025</w:t>
            </w:r>
          </w:p>
        </w:tc>
        <w:tc>
          <w:tcPr>
            <w:tcW w:w="6747" w:type="dxa"/>
            <w:tcBorders>
              <w:top w:val="nil"/>
              <w:left w:val="nil"/>
              <w:bottom w:val="single" w:sz="4" w:space="0" w:color="auto"/>
              <w:right w:val="single" w:sz="4" w:space="0" w:color="auto"/>
            </w:tcBorders>
            <w:shd w:val="clear" w:color="auto" w:fill="auto"/>
            <w:vAlign w:val="center"/>
            <w:hideMark/>
          </w:tcPr>
          <w:p w:rsidR="003D2ED5" w:rsidRPr="00771913" w:rsidRDefault="003D2ED5"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Фактор свертываемости крови 13, субъединица A1 (F13A1). Выявление мутации G103T (Val34Leu)</w:t>
            </w:r>
          </w:p>
        </w:tc>
        <w:tc>
          <w:tcPr>
            <w:tcW w:w="992" w:type="dxa"/>
            <w:tcBorders>
              <w:top w:val="nil"/>
              <w:left w:val="nil"/>
              <w:bottom w:val="single" w:sz="4" w:space="0" w:color="auto"/>
              <w:right w:val="single" w:sz="4" w:space="0" w:color="auto"/>
            </w:tcBorders>
            <w:shd w:val="clear" w:color="auto" w:fill="auto"/>
            <w:noWrap/>
            <w:vAlign w:val="center"/>
            <w:hideMark/>
          </w:tcPr>
          <w:p w:rsidR="003D2ED5" w:rsidRPr="00771913" w:rsidRDefault="003D2ED5" w:rsidP="0071620B">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3D2ED5" w:rsidRPr="00771913" w:rsidRDefault="003D2ED5"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3D2ED5"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3D2ED5" w:rsidRPr="00771913" w:rsidRDefault="003D2ED5" w:rsidP="005D4C76">
            <w:pPr>
              <w:spacing w:after="0" w:line="240" w:lineRule="auto"/>
              <w:jc w:val="center"/>
              <w:rPr>
                <w:rFonts w:asciiTheme="minorHAnsi" w:eastAsia="Times New Roman" w:hAnsiTheme="minorHAnsi" w:cstheme="minorHAnsi"/>
                <w:b/>
                <w:bCs/>
                <w:sz w:val="20"/>
                <w:szCs w:val="20"/>
                <w:lang w:eastAsia="ru-RU"/>
              </w:rPr>
            </w:pPr>
            <w:bookmarkStart w:id="217" w:name="_Hlk477270528"/>
            <w:bookmarkEnd w:id="216"/>
            <w:r w:rsidRPr="00771913">
              <w:rPr>
                <w:rFonts w:asciiTheme="minorHAnsi" w:eastAsia="Times New Roman" w:hAnsiTheme="minorHAnsi" w:cstheme="minorHAnsi"/>
                <w:b/>
                <w:bCs/>
                <w:sz w:val="20"/>
                <w:szCs w:val="20"/>
                <w:lang w:eastAsia="ru-RU"/>
              </w:rPr>
              <w:t>18-026</w:t>
            </w:r>
          </w:p>
        </w:tc>
        <w:tc>
          <w:tcPr>
            <w:tcW w:w="6747" w:type="dxa"/>
            <w:tcBorders>
              <w:top w:val="nil"/>
              <w:left w:val="nil"/>
              <w:bottom w:val="single" w:sz="4" w:space="0" w:color="auto"/>
              <w:right w:val="single" w:sz="4" w:space="0" w:color="auto"/>
            </w:tcBorders>
            <w:shd w:val="clear" w:color="auto" w:fill="auto"/>
            <w:vAlign w:val="center"/>
            <w:hideMark/>
          </w:tcPr>
          <w:p w:rsidR="003D2ED5" w:rsidRPr="00771913" w:rsidRDefault="003D2ED5"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Фактор свертываемости крови 7 (F7). Выявление мутации G10976A (Arg353Gln)</w:t>
            </w:r>
          </w:p>
        </w:tc>
        <w:tc>
          <w:tcPr>
            <w:tcW w:w="992" w:type="dxa"/>
            <w:tcBorders>
              <w:top w:val="nil"/>
              <w:left w:val="nil"/>
              <w:bottom w:val="single" w:sz="4" w:space="0" w:color="auto"/>
              <w:right w:val="single" w:sz="4" w:space="0" w:color="auto"/>
            </w:tcBorders>
            <w:shd w:val="clear" w:color="auto" w:fill="auto"/>
            <w:noWrap/>
            <w:vAlign w:val="center"/>
            <w:hideMark/>
          </w:tcPr>
          <w:p w:rsidR="003D2ED5" w:rsidRPr="00771913" w:rsidRDefault="003D2ED5" w:rsidP="0071620B">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3D2ED5" w:rsidRPr="00771913" w:rsidRDefault="003D2ED5"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3D2ED5"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3D2ED5" w:rsidRPr="00771913" w:rsidRDefault="003D2ED5" w:rsidP="005D4C76">
            <w:pPr>
              <w:spacing w:after="0" w:line="240" w:lineRule="auto"/>
              <w:jc w:val="center"/>
              <w:rPr>
                <w:rFonts w:asciiTheme="minorHAnsi" w:eastAsia="Times New Roman" w:hAnsiTheme="minorHAnsi" w:cstheme="minorHAnsi"/>
                <w:b/>
                <w:bCs/>
                <w:sz w:val="20"/>
                <w:szCs w:val="20"/>
                <w:lang w:eastAsia="ru-RU"/>
              </w:rPr>
            </w:pPr>
            <w:bookmarkStart w:id="218" w:name="_Hlk477270554"/>
            <w:bookmarkEnd w:id="217"/>
            <w:r w:rsidRPr="00771913">
              <w:rPr>
                <w:rFonts w:asciiTheme="minorHAnsi" w:eastAsia="Times New Roman" w:hAnsiTheme="minorHAnsi" w:cstheme="minorHAnsi"/>
                <w:b/>
                <w:bCs/>
                <w:sz w:val="20"/>
                <w:szCs w:val="20"/>
                <w:lang w:eastAsia="ru-RU"/>
              </w:rPr>
              <w:t>18-027</w:t>
            </w:r>
          </w:p>
        </w:tc>
        <w:tc>
          <w:tcPr>
            <w:tcW w:w="6747" w:type="dxa"/>
            <w:tcBorders>
              <w:top w:val="nil"/>
              <w:left w:val="nil"/>
              <w:bottom w:val="single" w:sz="4" w:space="0" w:color="auto"/>
              <w:right w:val="single" w:sz="4" w:space="0" w:color="auto"/>
            </w:tcBorders>
            <w:shd w:val="clear" w:color="auto" w:fill="auto"/>
            <w:vAlign w:val="center"/>
            <w:hideMark/>
          </w:tcPr>
          <w:p w:rsidR="003D2ED5" w:rsidRPr="00771913" w:rsidRDefault="003D2ED5"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Аддуцин 1 (альфа) (ADD1). Выявление мутации G1378T  (Gly460Trp)</w:t>
            </w:r>
          </w:p>
        </w:tc>
        <w:tc>
          <w:tcPr>
            <w:tcW w:w="992" w:type="dxa"/>
            <w:tcBorders>
              <w:top w:val="nil"/>
              <w:left w:val="nil"/>
              <w:bottom w:val="single" w:sz="4" w:space="0" w:color="auto"/>
              <w:right w:val="single" w:sz="4" w:space="0" w:color="auto"/>
            </w:tcBorders>
            <w:shd w:val="clear" w:color="auto" w:fill="auto"/>
            <w:noWrap/>
            <w:vAlign w:val="center"/>
            <w:hideMark/>
          </w:tcPr>
          <w:p w:rsidR="003D2ED5" w:rsidRPr="00771913" w:rsidRDefault="003D2ED5" w:rsidP="0071620B">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3D2ED5" w:rsidRPr="00771913" w:rsidRDefault="003D2ED5"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19" w:name="_Hlk477270579"/>
            <w:bookmarkEnd w:id="218"/>
            <w:r w:rsidRPr="00771913">
              <w:rPr>
                <w:rFonts w:asciiTheme="minorHAnsi" w:eastAsia="Times New Roman" w:hAnsiTheme="minorHAnsi" w:cstheme="minorHAnsi"/>
                <w:b/>
                <w:bCs/>
                <w:sz w:val="20"/>
                <w:szCs w:val="20"/>
                <w:lang w:eastAsia="ru-RU"/>
              </w:rPr>
              <w:t>18-028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Альдегиддегидрогеназа 2 (ALDH2). Выявление мутации G1510A (Glu504Lys)</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71620B"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w:t>
            </w:r>
            <w:r w:rsidR="005D4C76" w:rsidRPr="00771913">
              <w:rPr>
                <w:rFonts w:asciiTheme="minorHAnsi" w:eastAsia="Times New Roman" w:hAnsiTheme="minorHAnsi" w:cstheme="minorHAnsi"/>
                <w:sz w:val="20"/>
                <w:szCs w:val="20"/>
                <w:lang w:eastAsia="ru-RU"/>
              </w:rPr>
              <w:t>500,00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10 суток</w:t>
            </w:r>
          </w:p>
        </w:tc>
      </w:tr>
      <w:tr w:rsidR="003D2ED5"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3D2ED5" w:rsidRPr="00771913" w:rsidRDefault="003D2ED5" w:rsidP="005D4C76">
            <w:pPr>
              <w:spacing w:after="0" w:line="240" w:lineRule="auto"/>
              <w:jc w:val="center"/>
              <w:rPr>
                <w:rFonts w:asciiTheme="minorHAnsi" w:eastAsia="Times New Roman" w:hAnsiTheme="minorHAnsi" w:cstheme="minorHAnsi"/>
                <w:b/>
                <w:bCs/>
                <w:sz w:val="20"/>
                <w:szCs w:val="20"/>
                <w:lang w:eastAsia="ru-RU"/>
              </w:rPr>
            </w:pPr>
            <w:bookmarkStart w:id="220" w:name="_Hlk477270623"/>
            <w:bookmarkEnd w:id="219"/>
            <w:r w:rsidRPr="00771913">
              <w:rPr>
                <w:rFonts w:asciiTheme="minorHAnsi" w:eastAsia="Times New Roman" w:hAnsiTheme="minorHAnsi" w:cstheme="minorHAnsi"/>
                <w:b/>
                <w:bCs/>
                <w:sz w:val="20"/>
                <w:szCs w:val="20"/>
                <w:lang w:eastAsia="ru-RU"/>
              </w:rPr>
              <w:t>18-029</w:t>
            </w:r>
          </w:p>
        </w:tc>
        <w:tc>
          <w:tcPr>
            <w:tcW w:w="6747" w:type="dxa"/>
            <w:tcBorders>
              <w:top w:val="nil"/>
              <w:left w:val="nil"/>
              <w:bottom w:val="single" w:sz="4" w:space="0" w:color="auto"/>
              <w:right w:val="single" w:sz="4" w:space="0" w:color="auto"/>
            </w:tcBorders>
            <w:shd w:val="clear" w:color="auto" w:fill="auto"/>
            <w:vAlign w:val="center"/>
            <w:hideMark/>
          </w:tcPr>
          <w:p w:rsidR="003D2ED5" w:rsidRPr="00771913" w:rsidRDefault="003D2ED5"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Рецептор ангиотензина II второго типа (AGTR2). Выявление мутации G1675A (регуляторная область гена)</w:t>
            </w:r>
          </w:p>
        </w:tc>
        <w:tc>
          <w:tcPr>
            <w:tcW w:w="992" w:type="dxa"/>
            <w:tcBorders>
              <w:top w:val="nil"/>
              <w:left w:val="nil"/>
              <w:bottom w:val="single" w:sz="4" w:space="0" w:color="auto"/>
              <w:right w:val="single" w:sz="4" w:space="0" w:color="auto"/>
            </w:tcBorders>
            <w:shd w:val="clear" w:color="auto" w:fill="auto"/>
            <w:noWrap/>
            <w:vAlign w:val="center"/>
            <w:hideMark/>
          </w:tcPr>
          <w:p w:rsidR="003D2ED5" w:rsidRPr="00771913" w:rsidRDefault="003D2ED5" w:rsidP="0071620B">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3D2ED5" w:rsidRPr="00771913" w:rsidRDefault="003D2ED5"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3D2ED5"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3D2ED5" w:rsidRPr="00771913" w:rsidRDefault="003D2ED5" w:rsidP="005D4C76">
            <w:pPr>
              <w:spacing w:after="0" w:line="240" w:lineRule="auto"/>
              <w:jc w:val="center"/>
              <w:rPr>
                <w:rFonts w:asciiTheme="minorHAnsi" w:eastAsia="Times New Roman" w:hAnsiTheme="minorHAnsi" w:cstheme="minorHAnsi"/>
                <w:b/>
                <w:bCs/>
                <w:sz w:val="20"/>
                <w:szCs w:val="20"/>
                <w:lang w:eastAsia="ru-RU"/>
              </w:rPr>
            </w:pPr>
            <w:bookmarkStart w:id="221" w:name="_Hlk477270662"/>
            <w:bookmarkEnd w:id="220"/>
            <w:r w:rsidRPr="00771913">
              <w:rPr>
                <w:rFonts w:asciiTheme="minorHAnsi" w:eastAsia="Times New Roman" w:hAnsiTheme="minorHAnsi" w:cstheme="minorHAnsi"/>
                <w:b/>
                <w:bCs/>
                <w:sz w:val="20"/>
                <w:szCs w:val="20"/>
                <w:lang w:eastAsia="ru-RU"/>
              </w:rPr>
              <w:t>18-030</w:t>
            </w:r>
          </w:p>
        </w:tc>
        <w:tc>
          <w:tcPr>
            <w:tcW w:w="6747" w:type="dxa"/>
            <w:tcBorders>
              <w:top w:val="nil"/>
              <w:left w:val="nil"/>
              <w:bottom w:val="single" w:sz="4" w:space="0" w:color="auto"/>
              <w:right w:val="single" w:sz="4" w:space="0" w:color="auto"/>
            </w:tcBorders>
            <w:shd w:val="clear" w:color="auto" w:fill="auto"/>
            <w:vAlign w:val="center"/>
            <w:hideMark/>
          </w:tcPr>
          <w:p w:rsidR="003D2ED5" w:rsidRPr="00771913" w:rsidRDefault="003D2ED5"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Фактор свертываемости крови 5 (F5). Выявление мутации G1691A (Arg506Gln)</w:t>
            </w:r>
          </w:p>
        </w:tc>
        <w:tc>
          <w:tcPr>
            <w:tcW w:w="992" w:type="dxa"/>
            <w:tcBorders>
              <w:top w:val="nil"/>
              <w:left w:val="nil"/>
              <w:bottom w:val="single" w:sz="4" w:space="0" w:color="auto"/>
              <w:right w:val="single" w:sz="4" w:space="0" w:color="auto"/>
            </w:tcBorders>
            <w:shd w:val="clear" w:color="auto" w:fill="auto"/>
            <w:noWrap/>
            <w:vAlign w:val="center"/>
            <w:hideMark/>
          </w:tcPr>
          <w:p w:rsidR="003D2ED5" w:rsidRPr="00771913" w:rsidRDefault="003D2ED5" w:rsidP="0071620B">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3D2ED5" w:rsidRPr="00771913" w:rsidRDefault="003D2ED5"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3D2ED5" w:rsidRPr="00771913" w:rsidTr="007B1290">
        <w:trPr>
          <w:trHeight w:val="480"/>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2ED5" w:rsidRPr="00771913" w:rsidRDefault="003D2ED5" w:rsidP="005D4C76">
            <w:pPr>
              <w:spacing w:after="0" w:line="240" w:lineRule="auto"/>
              <w:jc w:val="center"/>
              <w:rPr>
                <w:rFonts w:asciiTheme="minorHAnsi" w:eastAsia="Times New Roman" w:hAnsiTheme="minorHAnsi" w:cstheme="minorHAnsi"/>
                <w:b/>
                <w:bCs/>
                <w:sz w:val="20"/>
                <w:szCs w:val="20"/>
                <w:lang w:eastAsia="ru-RU"/>
              </w:rPr>
            </w:pPr>
            <w:bookmarkStart w:id="222" w:name="_Hlk477270693"/>
            <w:bookmarkEnd w:id="221"/>
            <w:r w:rsidRPr="00771913">
              <w:rPr>
                <w:rFonts w:asciiTheme="minorHAnsi" w:eastAsia="Times New Roman" w:hAnsiTheme="minorHAnsi" w:cstheme="minorHAnsi"/>
                <w:b/>
                <w:bCs/>
                <w:sz w:val="20"/>
                <w:szCs w:val="20"/>
                <w:lang w:eastAsia="ru-RU"/>
              </w:rPr>
              <w:t>18-031</w:t>
            </w:r>
          </w:p>
        </w:tc>
        <w:tc>
          <w:tcPr>
            <w:tcW w:w="6747" w:type="dxa"/>
            <w:tcBorders>
              <w:top w:val="single" w:sz="4" w:space="0" w:color="auto"/>
              <w:left w:val="nil"/>
              <w:bottom w:val="single" w:sz="4" w:space="0" w:color="auto"/>
              <w:right w:val="single" w:sz="4" w:space="0" w:color="auto"/>
            </w:tcBorders>
            <w:shd w:val="clear" w:color="auto" w:fill="auto"/>
            <w:vAlign w:val="center"/>
            <w:hideMark/>
          </w:tcPr>
          <w:p w:rsidR="003D2ED5" w:rsidRPr="00771913" w:rsidRDefault="003D2ED5"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Фактор свертываемости крови 2, протромбин (F2). Выявление мутации G20210A (регуляторная область гена)</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D2ED5" w:rsidRPr="00771913" w:rsidRDefault="003D2ED5" w:rsidP="0071620B">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1200</w:t>
            </w:r>
            <w:r w:rsidRPr="00771913">
              <w:rPr>
                <w:rFonts w:asciiTheme="minorHAnsi" w:eastAsia="Times New Roman" w:hAnsiTheme="minorHAnsi" w:cstheme="minorHAnsi"/>
                <w:sz w:val="20"/>
                <w:szCs w:val="20"/>
                <w:lang w:eastAsia="ru-RU"/>
              </w:rPr>
              <w:t>,00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3D2ED5" w:rsidRPr="00771913" w:rsidRDefault="003D2ED5"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3D2ED5"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3D2ED5" w:rsidRPr="00771913" w:rsidRDefault="003D2ED5" w:rsidP="005D4C76">
            <w:pPr>
              <w:spacing w:after="0" w:line="240" w:lineRule="auto"/>
              <w:jc w:val="center"/>
              <w:rPr>
                <w:rFonts w:asciiTheme="minorHAnsi" w:eastAsia="Times New Roman" w:hAnsiTheme="minorHAnsi" w:cstheme="minorHAnsi"/>
                <w:b/>
                <w:bCs/>
                <w:sz w:val="20"/>
                <w:szCs w:val="20"/>
                <w:lang w:eastAsia="ru-RU"/>
              </w:rPr>
            </w:pPr>
            <w:bookmarkStart w:id="223" w:name="_Hlk477270721"/>
            <w:bookmarkEnd w:id="222"/>
            <w:r w:rsidRPr="00771913">
              <w:rPr>
                <w:rFonts w:asciiTheme="minorHAnsi" w:eastAsia="Times New Roman" w:hAnsiTheme="minorHAnsi" w:cstheme="minorHAnsi"/>
                <w:b/>
                <w:bCs/>
                <w:sz w:val="20"/>
                <w:szCs w:val="20"/>
                <w:lang w:eastAsia="ru-RU"/>
              </w:rPr>
              <w:t>18-032</w:t>
            </w:r>
          </w:p>
        </w:tc>
        <w:tc>
          <w:tcPr>
            <w:tcW w:w="6747" w:type="dxa"/>
            <w:tcBorders>
              <w:top w:val="nil"/>
              <w:left w:val="nil"/>
              <w:bottom w:val="single" w:sz="4" w:space="0" w:color="auto"/>
              <w:right w:val="single" w:sz="4" w:space="0" w:color="auto"/>
            </w:tcBorders>
            <w:shd w:val="clear" w:color="auto" w:fill="auto"/>
            <w:vAlign w:val="center"/>
            <w:hideMark/>
          </w:tcPr>
          <w:p w:rsidR="003D2ED5" w:rsidRPr="00771913" w:rsidRDefault="003D2ED5"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Эндотелиальная синтаза оксида азота (NOS3). Выявление мутации G894T (Glu298Asp)</w:t>
            </w:r>
          </w:p>
        </w:tc>
        <w:tc>
          <w:tcPr>
            <w:tcW w:w="992" w:type="dxa"/>
            <w:tcBorders>
              <w:top w:val="nil"/>
              <w:left w:val="nil"/>
              <w:bottom w:val="single" w:sz="4" w:space="0" w:color="auto"/>
              <w:right w:val="single" w:sz="4" w:space="0" w:color="auto"/>
            </w:tcBorders>
            <w:shd w:val="clear" w:color="auto" w:fill="auto"/>
            <w:noWrap/>
            <w:vAlign w:val="center"/>
            <w:hideMark/>
          </w:tcPr>
          <w:p w:rsidR="003D2ED5" w:rsidRPr="00771913" w:rsidRDefault="003D2ED5" w:rsidP="0071620B">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3D2ED5" w:rsidRPr="00771913" w:rsidRDefault="003D2ED5"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3D2ED5"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3D2ED5" w:rsidRPr="00771913" w:rsidRDefault="003D2ED5" w:rsidP="005D4C76">
            <w:pPr>
              <w:spacing w:after="0" w:line="240" w:lineRule="auto"/>
              <w:jc w:val="center"/>
              <w:rPr>
                <w:rFonts w:asciiTheme="minorHAnsi" w:eastAsia="Times New Roman" w:hAnsiTheme="minorHAnsi" w:cstheme="minorHAnsi"/>
                <w:b/>
                <w:bCs/>
                <w:sz w:val="20"/>
                <w:szCs w:val="20"/>
                <w:lang w:eastAsia="ru-RU"/>
              </w:rPr>
            </w:pPr>
            <w:bookmarkStart w:id="224" w:name="_Hlk477270743"/>
            <w:bookmarkEnd w:id="223"/>
            <w:r w:rsidRPr="00771913">
              <w:rPr>
                <w:rFonts w:asciiTheme="minorHAnsi" w:eastAsia="Times New Roman" w:hAnsiTheme="minorHAnsi" w:cstheme="minorHAnsi"/>
                <w:b/>
                <w:bCs/>
                <w:sz w:val="20"/>
                <w:szCs w:val="20"/>
                <w:lang w:eastAsia="ru-RU"/>
              </w:rPr>
              <w:t>18-033</w:t>
            </w:r>
          </w:p>
        </w:tc>
        <w:tc>
          <w:tcPr>
            <w:tcW w:w="6747" w:type="dxa"/>
            <w:tcBorders>
              <w:top w:val="nil"/>
              <w:left w:val="nil"/>
              <w:bottom w:val="single" w:sz="4" w:space="0" w:color="auto"/>
              <w:right w:val="single" w:sz="4" w:space="0" w:color="auto"/>
            </w:tcBorders>
            <w:shd w:val="clear" w:color="auto" w:fill="auto"/>
            <w:vAlign w:val="center"/>
            <w:hideMark/>
          </w:tcPr>
          <w:p w:rsidR="003D2ED5" w:rsidRPr="00771913" w:rsidRDefault="003D2ED5"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Эндотелиальная синтаза оксида азота (NOS3). Выявление мутации T(-786)C (регуляторная область гена)</w:t>
            </w:r>
          </w:p>
        </w:tc>
        <w:tc>
          <w:tcPr>
            <w:tcW w:w="992" w:type="dxa"/>
            <w:tcBorders>
              <w:top w:val="nil"/>
              <w:left w:val="nil"/>
              <w:bottom w:val="single" w:sz="4" w:space="0" w:color="auto"/>
              <w:right w:val="single" w:sz="4" w:space="0" w:color="auto"/>
            </w:tcBorders>
            <w:shd w:val="clear" w:color="auto" w:fill="auto"/>
            <w:noWrap/>
            <w:vAlign w:val="center"/>
            <w:hideMark/>
          </w:tcPr>
          <w:p w:rsidR="003D2ED5" w:rsidRPr="00771913" w:rsidRDefault="003D2ED5" w:rsidP="0071620B">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3D2ED5" w:rsidRPr="00771913" w:rsidRDefault="003D2ED5"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25" w:name="_Hlk477272151"/>
            <w:bookmarkEnd w:id="224"/>
            <w:r w:rsidRPr="00771913">
              <w:rPr>
                <w:rFonts w:asciiTheme="minorHAnsi" w:eastAsia="Times New Roman" w:hAnsiTheme="minorHAnsi" w:cstheme="minorHAnsi"/>
                <w:b/>
                <w:bCs/>
                <w:sz w:val="20"/>
                <w:szCs w:val="20"/>
                <w:lang w:eastAsia="ru-RU"/>
              </w:rPr>
              <w:t>18-034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Интегрин бета-3 (бета-субъединица рецептора фибриногена тромбоцитов) (ITGB3). Выявление мутации T1565C (Leu59Pro)</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3969F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1200</w:t>
            </w:r>
            <w:r w:rsidR="000F6A3A">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3969F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3969F6" w:rsidRPr="00771913" w:rsidRDefault="003969F6" w:rsidP="005D4C76">
            <w:pPr>
              <w:spacing w:after="0" w:line="240" w:lineRule="auto"/>
              <w:jc w:val="center"/>
              <w:rPr>
                <w:rFonts w:asciiTheme="minorHAnsi" w:eastAsia="Times New Roman" w:hAnsiTheme="minorHAnsi" w:cstheme="minorHAnsi"/>
                <w:b/>
                <w:bCs/>
                <w:sz w:val="20"/>
                <w:szCs w:val="20"/>
                <w:lang w:eastAsia="ru-RU"/>
              </w:rPr>
            </w:pPr>
            <w:bookmarkStart w:id="226" w:name="_Hlk477272220"/>
            <w:bookmarkEnd w:id="225"/>
            <w:r w:rsidRPr="00771913">
              <w:rPr>
                <w:rFonts w:asciiTheme="minorHAnsi" w:eastAsia="Times New Roman" w:hAnsiTheme="minorHAnsi" w:cstheme="minorHAnsi"/>
                <w:b/>
                <w:bCs/>
                <w:sz w:val="20"/>
                <w:szCs w:val="20"/>
                <w:lang w:eastAsia="ru-RU"/>
              </w:rPr>
              <w:t>18-035</w:t>
            </w:r>
          </w:p>
        </w:tc>
        <w:tc>
          <w:tcPr>
            <w:tcW w:w="6747" w:type="dxa"/>
            <w:tcBorders>
              <w:top w:val="nil"/>
              <w:left w:val="nil"/>
              <w:bottom w:val="single" w:sz="4" w:space="0" w:color="auto"/>
              <w:right w:val="single" w:sz="4" w:space="0" w:color="auto"/>
            </w:tcBorders>
            <w:shd w:val="clear" w:color="auto" w:fill="auto"/>
            <w:vAlign w:val="center"/>
            <w:hideMark/>
          </w:tcPr>
          <w:p w:rsidR="003969F6" w:rsidRPr="00771913" w:rsidRDefault="003969F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Ангиотензиноген (AGT). Выявление мутации T704C (Met235Thr)</w:t>
            </w:r>
          </w:p>
        </w:tc>
        <w:tc>
          <w:tcPr>
            <w:tcW w:w="992" w:type="dxa"/>
            <w:tcBorders>
              <w:top w:val="nil"/>
              <w:left w:val="nil"/>
              <w:bottom w:val="single" w:sz="4" w:space="0" w:color="auto"/>
              <w:right w:val="single" w:sz="4" w:space="0" w:color="auto"/>
            </w:tcBorders>
            <w:shd w:val="clear" w:color="auto" w:fill="auto"/>
            <w:noWrap/>
            <w:vAlign w:val="center"/>
            <w:hideMark/>
          </w:tcPr>
          <w:p w:rsidR="003969F6" w:rsidRPr="00771913" w:rsidRDefault="003969F6" w:rsidP="00DA1E9E">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1200</w:t>
            </w:r>
            <w:r w:rsidR="000F6A3A">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3969F6" w:rsidRPr="00771913" w:rsidRDefault="003969F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27" w:name="_Hlk477272790"/>
            <w:bookmarkEnd w:id="226"/>
            <w:r w:rsidRPr="00771913">
              <w:rPr>
                <w:rFonts w:asciiTheme="minorHAnsi" w:eastAsia="Times New Roman" w:hAnsiTheme="minorHAnsi" w:cstheme="minorHAnsi"/>
                <w:b/>
                <w:bCs/>
                <w:sz w:val="20"/>
                <w:szCs w:val="20"/>
                <w:lang w:eastAsia="ru-RU"/>
              </w:rPr>
              <w:t>18-036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Витамин </w:t>
            </w:r>
            <w:proofErr w:type="gramStart"/>
            <w:r w:rsidRPr="00771913">
              <w:rPr>
                <w:rFonts w:asciiTheme="minorHAnsi" w:eastAsia="Times New Roman" w:hAnsiTheme="minorHAnsi" w:cstheme="minorHAnsi"/>
                <w:sz w:val="20"/>
                <w:szCs w:val="20"/>
                <w:lang w:eastAsia="ru-RU"/>
              </w:rPr>
              <w:t>К</w:t>
            </w:r>
            <w:proofErr w:type="gramEnd"/>
            <w:r w:rsidRPr="00771913">
              <w:rPr>
                <w:rFonts w:asciiTheme="minorHAnsi" w:eastAsia="Times New Roman" w:hAnsiTheme="minorHAnsi" w:cstheme="minorHAnsi"/>
                <w:sz w:val="20"/>
                <w:szCs w:val="20"/>
                <w:lang w:eastAsia="ru-RU"/>
              </w:rPr>
              <w:t xml:space="preserve"> - редуктаза (VKORC1). Выявление мутации T7481C (регуляторная область гена)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3969F6"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w:t>
            </w:r>
            <w:r w:rsidR="000F6A3A">
              <w:rPr>
                <w:rFonts w:asciiTheme="minorHAnsi" w:eastAsia="Times New Roman" w:hAnsiTheme="minorHAnsi" w:cstheme="minorHAnsi"/>
                <w:sz w:val="20"/>
                <w:szCs w:val="20"/>
                <w:lang w:eastAsia="ru-RU"/>
              </w:rPr>
              <w:t>800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28" w:name="_Hlk477273175"/>
            <w:bookmarkEnd w:id="227"/>
            <w:r w:rsidRPr="00771913">
              <w:rPr>
                <w:rFonts w:asciiTheme="minorHAnsi" w:eastAsia="Times New Roman" w:hAnsiTheme="minorHAnsi" w:cstheme="minorHAnsi"/>
                <w:b/>
                <w:bCs/>
                <w:sz w:val="20"/>
                <w:szCs w:val="20"/>
                <w:lang w:eastAsia="ru-RU"/>
              </w:rPr>
              <w:t>18-037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Коннексин 26 (GJB2) (все мутации)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0F6A3A"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250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14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29" w:name="_Hlk477273199"/>
            <w:bookmarkEnd w:id="228"/>
            <w:r w:rsidRPr="00771913">
              <w:rPr>
                <w:rFonts w:asciiTheme="minorHAnsi" w:eastAsia="Times New Roman" w:hAnsiTheme="minorHAnsi" w:cstheme="minorHAnsi"/>
                <w:b/>
                <w:bCs/>
                <w:sz w:val="20"/>
                <w:szCs w:val="20"/>
                <w:lang w:eastAsia="ru-RU"/>
              </w:rPr>
              <w:t>18-038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Андрогеновый рецептор (AR). Выявление мутации (CAG)n ((Gln)n)</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0F6A3A"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w:t>
            </w:r>
            <w:r w:rsidR="005D4C76" w:rsidRPr="00771913">
              <w:rPr>
                <w:rFonts w:asciiTheme="minorHAnsi" w:eastAsia="Times New Roman" w:hAnsiTheme="minorHAnsi" w:cstheme="minorHAnsi"/>
                <w:sz w:val="20"/>
                <w:szCs w:val="20"/>
                <w:lang w:eastAsia="ru-RU"/>
              </w:rPr>
              <w:t xml:space="preserve"> 200,00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10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30" w:name="_Hlk477273225"/>
            <w:bookmarkEnd w:id="229"/>
            <w:r w:rsidRPr="00771913">
              <w:rPr>
                <w:rFonts w:asciiTheme="minorHAnsi" w:eastAsia="Times New Roman" w:hAnsiTheme="minorHAnsi" w:cstheme="minorHAnsi"/>
                <w:b/>
                <w:bCs/>
                <w:sz w:val="20"/>
                <w:szCs w:val="20"/>
                <w:lang w:eastAsia="ru-RU"/>
              </w:rPr>
              <w:t>18-039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Область фактора азооспермии (Locus AFR). Выявление мутации del AZFa, AZFb, AZFc (множественные изменения в регуляции синтеза и структуре белков)</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0F6A3A"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2800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10 суток</w:t>
            </w:r>
          </w:p>
        </w:tc>
      </w:tr>
      <w:tr w:rsidR="003969F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3969F6" w:rsidRPr="00771913" w:rsidRDefault="003969F6" w:rsidP="005D4C76">
            <w:pPr>
              <w:spacing w:after="0" w:line="240" w:lineRule="auto"/>
              <w:jc w:val="center"/>
              <w:rPr>
                <w:rFonts w:asciiTheme="minorHAnsi" w:eastAsia="Times New Roman" w:hAnsiTheme="minorHAnsi" w:cstheme="minorHAnsi"/>
                <w:b/>
                <w:bCs/>
                <w:sz w:val="20"/>
                <w:szCs w:val="20"/>
                <w:lang w:eastAsia="ru-RU"/>
              </w:rPr>
            </w:pPr>
            <w:bookmarkStart w:id="231" w:name="_Hlk477273262"/>
            <w:bookmarkEnd w:id="230"/>
            <w:r w:rsidRPr="00771913">
              <w:rPr>
                <w:rFonts w:asciiTheme="minorHAnsi" w:eastAsia="Times New Roman" w:hAnsiTheme="minorHAnsi" w:cstheme="minorHAnsi"/>
                <w:b/>
                <w:bCs/>
                <w:sz w:val="20"/>
                <w:szCs w:val="20"/>
                <w:lang w:eastAsia="ru-RU"/>
              </w:rPr>
              <w:t>18-040</w:t>
            </w:r>
          </w:p>
        </w:tc>
        <w:tc>
          <w:tcPr>
            <w:tcW w:w="6747" w:type="dxa"/>
            <w:tcBorders>
              <w:top w:val="nil"/>
              <w:left w:val="nil"/>
              <w:bottom w:val="single" w:sz="4" w:space="0" w:color="auto"/>
              <w:right w:val="single" w:sz="4" w:space="0" w:color="auto"/>
            </w:tcBorders>
            <w:shd w:val="clear" w:color="auto" w:fill="auto"/>
            <w:vAlign w:val="center"/>
            <w:hideMark/>
          </w:tcPr>
          <w:p w:rsidR="003969F6" w:rsidRPr="00771913" w:rsidRDefault="003969F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Актинин, альфа 3 (ACTN3). Выявление мутации C18705T (Arg577Ter)</w:t>
            </w:r>
          </w:p>
        </w:tc>
        <w:tc>
          <w:tcPr>
            <w:tcW w:w="992" w:type="dxa"/>
            <w:tcBorders>
              <w:top w:val="nil"/>
              <w:left w:val="nil"/>
              <w:bottom w:val="single" w:sz="4" w:space="0" w:color="auto"/>
              <w:right w:val="single" w:sz="4" w:space="0" w:color="auto"/>
            </w:tcBorders>
            <w:shd w:val="clear" w:color="auto" w:fill="auto"/>
            <w:noWrap/>
            <w:vAlign w:val="center"/>
            <w:hideMark/>
          </w:tcPr>
          <w:p w:rsidR="003969F6" w:rsidRPr="00771913" w:rsidRDefault="003969F6" w:rsidP="00DA1E9E">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1200</w:t>
            </w:r>
            <w:r w:rsidR="000F6A3A">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3969F6" w:rsidRPr="00771913" w:rsidRDefault="003969F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10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32" w:name="_Hlk477273291"/>
            <w:bookmarkEnd w:id="231"/>
            <w:r w:rsidRPr="00771913">
              <w:rPr>
                <w:rFonts w:asciiTheme="minorHAnsi" w:eastAsia="Times New Roman" w:hAnsiTheme="minorHAnsi" w:cstheme="minorHAnsi"/>
                <w:b/>
                <w:bCs/>
                <w:sz w:val="20"/>
                <w:szCs w:val="20"/>
                <w:lang w:eastAsia="ru-RU"/>
              </w:rPr>
              <w:t>18-041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Алкогольдегидрогеназа 1B (ADH1B). Выявление мутации A143G (Arg47His)</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0F6A3A"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190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10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33" w:name="_Hlk477273321"/>
            <w:bookmarkEnd w:id="232"/>
            <w:r w:rsidRPr="00771913">
              <w:rPr>
                <w:rFonts w:asciiTheme="minorHAnsi" w:eastAsia="Times New Roman" w:hAnsiTheme="minorHAnsi" w:cstheme="minorHAnsi"/>
                <w:b/>
                <w:bCs/>
                <w:sz w:val="20"/>
                <w:szCs w:val="20"/>
                <w:lang w:eastAsia="ru-RU"/>
              </w:rPr>
              <w:t>18-042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Алкогольдегидрогеназа 1C (ADH1C). Выявление мутации A1048G (Ile349Val)</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0F6A3A"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150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10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34" w:name="_Hlk477273346"/>
            <w:bookmarkEnd w:id="233"/>
            <w:r w:rsidRPr="00771913">
              <w:rPr>
                <w:rFonts w:asciiTheme="minorHAnsi" w:eastAsia="Times New Roman" w:hAnsiTheme="minorHAnsi" w:cstheme="minorHAnsi"/>
                <w:b/>
                <w:bCs/>
                <w:sz w:val="20"/>
                <w:szCs w:val="20"/>
                <w:lang w:eastAsia="ru-RU"/>
              </w:rPr>
              <w:t>18-043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Бета-2-адренергический рецептор (ADRB2). Выявление мутации G46A (Arg16Gly)</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0F6A3A"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150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10 суток</w:t>
            </w:r>
          </w:p>
        </w:tc>
      </w:tr>
      <w:tr w:rsidR="003969F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3969F6" w:rsidRPr="00771913" w:rsidRDefault="003969F6" w:rsidP="005D4C76">
            <w:pPr>
              <w:spacing w:after="0" w:line="240" w:lineRule="auto"/>
              <w:jc w:val="center"/>
              <w:rPr>
                <w:rFonts w:asciiTheme="minorHAnsi" w:eastAsia="Times New Roman" w:hAnsiTheme="minorHAnsi" w:cstheme="minorHAnsi"/>
                <w:b/>
                <w:bCs/>
                <w:sz w:val="20"/>
                <w:szCs w:val="20"/>
                <w:lang w:eastAsia="ru-RU"/>
              </w:rPr>
            </w:pPr>
            <w:bookmarkStart w:id="235" w:name="_Hlk477273366"/>
            <w:bookmarkEnd w:id="234"/>
            <w:r w:rsidRPr="00771913">
              <w:rPr>
                <w:rFonts w:asciiTheme="minorHAnsi" w:eastAsia="Times New Roman" w:hAnsiTheme="minorHAnsi" w:cstheme="minorHAnsi"/>
                <w:b/>
                <w:bCs/>
                <w:sz w:val="20"/>
                <w:szCs w:val="20"/>
                <w:lang w:eastAsia="ru-RU"/>
              </w:rPr>
              <w:t>18-044</w:t>
            </w:r>
          </w:p>
        </w:tc>
        <w:tc>
          <w:tcPr>
            <w:tcW w:w="6747" w:type="dxa"/>
            <w:tcBorders>
              <w:top w:val="nil"/>
              <w:left w:val="nil"/>
              <w:bottom w:val="single" w:sz="4" w:space="0" w:color="auto"/>
              <w:right w:val="single" w:sz="4" w:space="0" w:color="auto"/>
            </w:tcBorders>
            <w:shd w:val="clear" w:color="auto" w:fill="auto"/>
            <w:vAlign w:val="center"/>
            <w:hideMark/>
          </w:tcPr>
          <w:p w:rsidR="003969F6" w:rsidRPr="00771913" w:rsidRDefault="003969F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Рецептор ангиотензина 1 (AGTR1). Выявление мутации A1166C (регуляторная область гена)</w:t>
            </w:r>
          </w:p>
        </w:tc>
        <w:tc>
          <w:tcPr>
            <w:tcW w:w="992" w:type="dxa"/>
            <w:tcBorders>
              <w:top w:val="nil"/>
              <w:left w:val="nil"/>
              <w:bottom w:val="single" w:sz="4" w:space="0" w:color="auto"/>
              <w:right w:val="single" w:sz="4" w:space="0" w:color="auto"/>
            </w:tcBorders>
            <w:shd w:val="clear" w:color="auto" w:fill="auto"/>
            <w:noWrap/>
            <w:vAlign w:val="center"/>
            <w:hideMark/>
          </w:tcPr>
          <w:p w:rsidR="003969F6" w:rsidRPr="00771913" w:rsidRDefault="003969F6" w:rsidP="00DA1E9E">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1200</w:t>
            </w:r>
            <w:r w:rsidR="000F6A3A">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3969F6" w:rsidRPr="00771913" w:rsidRDefault="003969F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36" w:name="_Hlk477272414"/>
            <w:bookmarkEnd w:id="235"/>
            <w:r w:rsidRPr="00771913">
              <w:rPr>
                <w:rFonts w:asciiTheme="minorHAnsi" w:eastAsia="Times New Roman" w:hAnsiTheme="minorHAnsi" w:cstheme="minorHAnsi"/>
                <w:b/>
                <w:bCs/>
                <w:sz w:val="20"/>
                <w:szCs w:val="20"/>
                <w:lang w:eastAsia="ru-RU"/>
              </w:rPr>
              <w:t>18-045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Ген предрасположенности к возрастной макулопатии 2 (ARMS2). Выявление мутации G205T (Ala69Ser)</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0F6A3A"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2100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10 суток</w:t>
            </w:r>
          </w:p>
        </w:tc>
      </w:tr>
      <w:tr w:rsidR="000F6A3A"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0F6A3A" w:rsidRPr="00771913" w:rsidRDefault="000F6A3A" w:rsidP="005D4C76">
            <w:pPr>
              <w:spacing w:after="0" w:line="240" w:lineRule="auto"/>
              <w:jc w:val="center"/>
              <w:rPr>
                <w:rFonts w:asciiTheme="minorHAnsi" w:eastAsia="Times New Roman" w:hAnsiTheme="minorHAnsi" w:cstheme="minorHAnsi"/>
                <w:b/>
                <w:bCs/>
                <w:sz w:val="20"/>
                <w:szCs w:val="20"/>
                <w:lang w:eastAsia="ru-RU"/>
              </w:rPr>
            </w:pPr>
            <w:bookmarkStart w:id="237" w:name="_Hlk477273418"/>
            <w:bookmarkEnd w:id="236"/>
            <w:r w:rsidRPr="00771913">
              <w:rPr>
                <w:rFonts w:asciiTheme="minorHAnsi" w:eastAsia="Times New Roman" w:hAnsiTheme="minorHAnsi" w:cstheme="minorHAnsi"/>
                <w:b/>
                <w:bCs/>
                <w:sz w:val="20"/>
                <w:szCs w:val="20"/>
                <w:lang w:eastAsia="ru-RU"/>
              </w:rPr>
              <w:t>18-046</w:t>
            </w:r>
          </w:p>
        </w:tc>
        <w:tc>
          <w:tcPr>
            <w:tcW w:w="6747" w:type="dxa"/>
            <w:tcBorders>
              <w:top w:val="nil"/>
              <w:left w:val="nil"/>
              <w:bottom w:val="single" w:sz="4" w:space="0" w:color="auto"/>
              <w:right w:val="single" w:sz="4" w:space="0" w:color="auto"/>
            </w:tcBorders>
            <w:shd w:val="clear" w:color="auto" w:fill="auto"/>
            <w:vAlign w:val="center"/>
            <w:hideMark/>
          </w:tcPr>
          <w:p w:rsidR="000F6A3A" w:rsidRPr="00771913" w:rsidRDefault="000F6A3A"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Рецептор брадикинина B2 (BDKRB2). Выявление делеции-вставки 9 п.о. (нарушение структуры белка)</w:t>
            </w:r>
          </w:p>
        </w:tc>
        <w:tc>
          <w:tcPr>
            <w:tcW w:w="992" w:type="dxa"/>
            <w:tcBorders>
              <w:top w:val="nil"/>
              <w:left w:val="nil"/>
              <w:bottom w:val="single" w:sz="4" w:space="0" w:color="auto"/>
              <w:right w:val="single" w:sz="4" w:space="0" w:color="auto"/>
            </w:tcBorders>
            <w:shd w:val="clear" w:color="auto" w:fill="auto"/>
            <w:noWrap/>
            <w:vAlign w:val="center"/>
            <w:hideMark/>
          </w:tcPr>
          <w:p w:rsidR="000F6A3A" w:rsidRPr="00771913" w:rsidRDefault="000F6A3A" w:rsidP="00DA1E9E">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2100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0F6A3A" w:rsidRPr="00771913" w:rsidRDefault="000F6A3A"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10 суток</w:t>
            </w:r>
          </w:p>
        </w:tc>
      </w:tr>
      <w:tr w:rsidR="000F6A3A"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0F6A3A" w:rsidRPr="00771913" w:rsidRDefault="000F6A3A" w:rsidP="005D4C76">
            <w:pPr>
              <w:spacing w:after="0" w:line="240" w:lineRule="auto"/>
              <w:jc w:val="center"/>
              <w:rPr>
                <w:rFonts w:asciiTheme="minorHAnsi" w:eastAsia="Times New Roman" w:hAnsiTheme="minorHAnsi" w:cstheme="minorHAnsi"/>
                <w:b/>
                <w:bCs/>
                <w:sz w:val="20"/>
                <w:szCs w:val="20"/>
                <w:lang w:eastAsia="ru-RU"/>
              </w:rPr>
            </w:pPr>
            <w:bookmarkStart w:id="238" w:name="_Hlk477273435"/>
            <w:bookmarkEnd w:id="237"/>
            <w:r w:rsidRPr="00771913">
              <w:rPr>
                <w:rFonts w:asciiTheme="minorHAnsi" w:eastAsia="Times New Roman" w:hAnsiTheme="minorHAnsi" w:cstheme="minorHAnsi"/>
                <w:b/>
                <w:bCs/>
                <w:sz w:val="20"/>
                <w:szCs w:val="20"/>
                <w:lang w:eastAsia="ru-RU"/>
              </w:rPr>
              <w:t>18-047</w:t>
            </w:r>
          </w:p>
        </w:tc>
        <w:tc>
          <w:tcPr>
            <w:tcW w:w="6747" w:type="dxa"/>
            <w:tcBorders>
              <w:top w:val="nil"/>
              <w:left w:val="nil"/>
              <w:bottom w:val="single" w:sz="4" w:space="0" w:color="auto"/>
              <w:right w:val="single" w:sz="4" w:space="0" w:color="auto"/>
            </w:tcBorders>
            <w:shd w:val="clear" w:color="auto" w:fill="auto"/>
            <w:vAlign w:val="center"/>
            <w:hideMark/>
          </w:tcPr>
          <w:p w:rsidR="000F6A3A" w:rsidRPr="00771913" w:rsidRDefault="000F6A3A"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Фактор комплемента H (CFH). Выявление мутации C1204T (Tyr402His)</w:t>
            </w:r>
          </w:p>
        </w:tc>
        <w:tc>
          <w:tcPr>
            <w:tcW w:w="992" w:type="dxa"/>
            <w:tcBorders>
              <w:top w:val="nil"/>
              <w:left w:val="nil"/>
              <w:bottom w:val="single" w:sz="4" w:space="0" w:color="auto"/>
              <w:right w:val="single" w:sz="4" w:space="0" w:color="auto"/>
            </w:tcBorders>
            <w:shd w:val="clear" w:color="auto" w:fill="auto"/>
            <w:noWrap/>
            <w:vAlign w:val="center"/>
            <w:hideMark/>
          </w:tcPr>
          <w:p w:rsidR="000F6A3A" w:rsidRPr="00771913" w:rsidRDefault="000F6A3A" w:rsidP="00DA1E9E">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2100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0F6A3A" w:rsidRPr="00771913" w:rsidRDefault="000F6A3A"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10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39" w:name="_Hlk477272429"/>
            <w:bookmarkEnd w:id="238"/>
            <w:r w:rsidRPr="00771913">
              <w:rPr>
                <w:rFonts w:asciiTheme="minorHAnsi" w:eastAsia="Times New Roman" w:hAnsiTheme="minorHAnsi" w:cstheme="minorHAnsi"/>
                <w:b/>
                <w:bCs/>
                <w:sz w:val="20"/>
                <w:szCs w:val="20"/>
                <w:lang w:eastAsia="ru-RU"/>
              </w:rPr>
              <w:t>18-048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Коллаген типа 5 альфа 1 (COL5A1). Выявление мутации C267T (регуляторная область гена)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0F6A3A"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1500,00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10 суток</w:t>
            </w:r>
          </w:p>
        </w:tc>
      </w:tr>
      <w:tr w:rsidR="000F6A3A"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0F6A3A" w:rsidRPr="00771913" w:rsidRDefault="000F6A3A" w:rsidP="005D4C76">
            <w:pPr>
              <w:spacing w:after="0" w:line="240" w:lineRule="auto"/>
              <w:jc w:val="center"/>
              <w:rPr>
                <w:rFonts w:asciiTheme="minorHAnsi" w:eastAsia="Times New Roman" w:hAnsiTheme="minorHAnsi" w:cstheme="minorHAnsi"/>
                <w:b/>
                <w:bCs/>
                <w:sz w:val="20"/>
                <w:szCs w:val="20"/>
                <w:lang w:eastAsia="ru-RU"/>
              </w:rPr>
            </w:pPr>
            <w:bookmarkStart w:id="240" w:name="_Hlk477272449"/>
            <w:bookmarkEnd w:id="239"/>
            <w:r w:rsidRPr="00771913">
              <w:rPr>
                <w:rFonts w:asciiTheme="minorHAnsi" w:eastAsia="Times New Roman" w:hAnsiTheme="minorHAnsi" w:cstheme="minorHAnsi"/>
                <w:b/>
                <w:bCs/>
                <w:sz w:val="20"/>
                <w:szCs w:val="20"/>
                <w:lang w:eastAsia="ru-RU"/>
              </w:rPr>
              <w:t>18-050</w:t>
            </w:r>
          </w:p>
        </w:tc>
        <w:tc>
          <w:tcPr>
            <w:tcW w:w="6747" w:type="dxa"/>
            <w:tcBorders>
              <w:top w:val="nil"/>
              <w:left w:val="nil"/>
              <w:bottom w:val="single" w:sz="4" w:space="0" w:color="auto"/>
              <w:right w:val="single" w:sz="4" w:space="0" w:color="auto"/>
            </w:tcBorders>
            <w:shd w:val="clear" w:color="auto" w:fill="auto"/>
            <w:vAlign w:val="center"/>
            <w:hideMark/>
          </w:tcPr>
          <w:p w:rsidR="000F6A3A" w:rsidRPr="00771913" w:rsidRDefault="000F6A3A"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Цитохром P450, семейство 4, субсемейство F, полипептид 2 (CYP4F2). Выявление мутации G1297A (Val433Met)</w:t>
            </w:r>
          </w:p>
        </w:tc>
        <w:tc>
          <w:tcPr>
            <w:tcW w:w="992" w:type="dxa"/>
            <w:tcBorders>
              <w:top w:val="nil"/>
              <w:left w:val="nil"/>
              <w:bottom w:val="single" w:sz="4" w:space="0" w:color="auto"/>
              <w:right w:val="single" w:sz="4" w:space="0" w:color="auto"/>
            </w:tcBorders>
            <w:shd w:val="clear" w:color="auto" w:fill="auto"/>
            <w:noWrap/>
            <w:vAlign w:val="center"/>
            <w:hideMark/>
          </w:tcPr>
          <w:p w:rsidR="000F6A3A" w:rsidRPr="00771913" w:rsidRDefault="000F6A3A" w:rsidP="00DA1E9E">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1500,00</w:t>
            </w:r>
          </w:p>
        </w:tc>
        <w:tc>
          <w:tcPr>
            <w:tcW w:w="2410" w:type="dxa"/>
            <w:tcBorders>
              <w:top w:val="nil"/>
              <w:left w:val="nil"/>
              <w:bottom w:val="single" w:sz="4" w:space="0" w:color="auto"/>
              <w:right w:val="single" w:sz="4" w:space="0" w:color="auto"/>
            </w:tcBorders>
            <w:shd w:val="clear" w:color="auto" w:fill="auto"/>
            <w:vAlign w:val="center"/>
            <w:hideMark/>
          </w:tcPr>
          <w:p w:rsidR="000F6A3A" w:rsidRPr="00771913" w:rsidRDefault="000F6A3A"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10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41" w:name="_Hlk477273526"/>
            <w:bookmarkEnd w:id="240"/>
            <w:r w:rsidRPr="00771913">
              <w:rPr>
                <w:rFonts w:asciiTheme="minorHAnsi" w:eastAsia="Times New Roman" w:hAnsiTheme="minorHAnsi" w:cstheme="minorHAnsi"/>
                <w:b/>
                <w:bCs/>
                <w:sz w:val="20"/>
                <w:szCs w:val="20"/>
                <w:lang w:eastAsia="ru-RU"/>
              </w:rPr>
              <w:t>18-051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Ген, ассоциированный с жировой массой и ожирением (FTO). Выявление мутации G(45+52261)A (регуляторная область гена)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0F6A3A"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2500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10 суток</w:t>
            </w:r>
          </w:p>
        </w:tc>
      </w:tr>
      <w:tr w:rsidR="000F6A3A"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0F6A3A" w:rsidRPr="00771913" w:rsidRDefault="000F6A3A" w:rsidP="005D4C76">
            <w:pPr>
              <w:spacing w:after="0" w:line="240" w:lineRule="auto"/>
              <w:jc w:val="center"/>
              <w:rPr>
                <w:rFonts w:asciiTheme="minorHAnsi" w:eastAsia="Times New Roman" w:hAnsiTheme="minorHAnsi" w:cstheme="minorHAnsi"/>
                <w:b/>
                <w:bCs/>
                <w:sz w:val="20"/>
                <w:szCs w:val="20"/>
                <w:lang w:eastAsia="ru-RU"/>
              </w:rPr>
            </w:pPr>
            <w:bookmarkStart w:id="242" w:name="_Hlk477273543"/>
            <w:bookmarkEnd w:id="241"/>
            <w:r w:rsidRPr="00771913">
              <w:rPr>
                <w:rFonts w:asciiTheme="minorHAnsi" w:eastAsia="Times New Roman" w:hAnsiTheme="minorHAnsi" w:cstheme="minorHAnsi"/>
                <w:b/>
                <w:bCs/>
                <w:sz w:val="20"/>
                <w:szCs w:val="20"/>
                <w:lang w:eastAsia="ru-RU"/>
              </w:rPr>
              <w:t>18-055</w:t>
            </w:r>
          </w:p>
        </w:tc>
        <w:tc>
          <w:tcPr>
            <w:tcW w:w="6747" w:type="dxa"/>
            <w:tcBorders>
              <w:top w:val="nil"/>
              <w:left w:val="nil"/>
              <w:bottom w:val="single" w:sz="4" w:space="0" w:color="auto"/>
              <w:right w:val="single" w:sz="4" w:space="0" w:color="auto"/>
            </w:tcBorders>
            <w:shd w:val="clear" w:color="auto" w:fill="auto"/>
            <w:vAlign w:val="center"/>
            <w:hideMark/>
          </w:tcPr>
          <w:p w:rsidR="000F6A3A" w:rsidRPr="00771913" w:rsidRDefault="000F6A3A"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Интерлейкин 1A (IL1A). Выявление мутации C(-889)T (регуляторная область гена)</w:t>
            </w:r>
          </w:p>
        </w:tc>
        <w:tc>
          <w:tcPr>
            <w:tcW w:w="992" w:type="dxa"/>
            <w:tcBorders>
              <w:top w:val="nil"/>
              <w:left w:val="nil"/>
              <w:bottom w:val="single" w:sz="4" w:space="0" w:color="auto"/>
              <w:right w:val="single" w:sz="4" w:space="0" w:color="auto"/>
            </w:tcBorders>
            <w:shd w:val="clear" w:color="auto" w:fill="auto"/>
            <w:noWrap/>
            <w:vAlign w:val="center"/>
            <w:hideMark/>
          </w:tcPr>
          <w:p w:rsidR="000F6A3A" w:rsidRPr="00771913" w:rsidRDefault="000F6A3A" w:rsidP="00DA1E9E">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1500,00</w:t>
            </w:r>
          </w:p>
        </w:tc>
        <w:tc>
          <w:tcPr>
            <w:tcW w:w="2410" w:type="dxa"/>
            <w:tcBorders>
              <w:top w:val="nil"/>
              <w:left w:val="nil"/>
              <w:bottom w:val="single" w:sz="4" w:space="0" w:color="auto"/>
              <w:right w:val="single" w:sz="4" w:space="0" w:color="auto"/>
            </w:tcBorders>
            <w:shd w:val="clear" w:color="auto" w:fill="auto"/>
            <w:vAlign w:val="center"/>
            <w:hideMark/>
          </w:tcPr>
          <w:p w:rsidR="000F6A3A" w:rsidRPr="00771913" w:rsidRDefault="000F6A3A"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10 суток</w:t>
            </w:r>
          </w:p>
        </w:tc>
      </w:tr>
      <w:tr w:rsidR="000F6A3A"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0F6A3A" w:rsidRPr="00771913" w:rsidRDefault="000F6A3A" w:rsidP="005D4C76">
            <w:pPr>
              <w:spacing w:after="0" w:line="240" w:lineRule="auto"/>
              <w:jc w:val="center"/>
              <w:rPr>
                <w:rFonts w:asciiTheme="minorHAnsi" w:eastAsia="Times New Roman" w:hAnsiTheme="minorHAnsi" w:cstheme="minorHAnsi"/>
                <w:b/>
                <w:bCs/>
                <w:sz w:val="20"/>
                <w:szCs w:val="20"/>
                <w:lang w:eastAsia="ru-RU"/>
              </w:rPr>
            </w:pPr>
            <w:bookmarkStart w:id="243" w:name="_Hlk477273564"/>
            <w:bookmarkEnd w:id="242"/>
            <w:r w:rsidRPr="00771913">
              <w:rPr>
                <w:rFonts w:asciiTheme="minorHAnsi" w:eastAsia="Times New Roman" w:hAnsiTheme="minorHAnsi" w:cstheme="minorHAnsi"/>
                <w:b/>
                <w:bCs/>
                <w:sz w:val="20"/>
                <w:szCs w:val="20"/>
                <w:lang w:eastAsia="ru-RU"/>
              </w:rPr>
              <w:t>18-056</w:t>
            </w:r>
          </w:p>
        </w:tc>
        <w:tc>
          <w:tcPr>
            <w:tcW w:w="6747" w:type="dxa"/>
            <w:tcBorders>
              <w:top w:val="nil"/>
              <w:left w:val="nil"/>
              <w:bottom w:val="single" w:sz="4" w:space="0" w:color="auto"/>
              <w:right w:val="single" w:sz="4" w:space="0" w:color="auto"/>
            </w:tcBorders>
            <w:shd w:val="clear" w:color="auto" w:fill="auto"/>
            <w:vAlign w:val="center"/>
            <w:hideMark/>
          </w:tcPr>
          <w:p w:rsidR="000F6A3A" w:rsidRPr="00771913" w:rsidRDefault="000F6A3A"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Интерлейкин 1B (IL1B). Выявление мутации C3953T (нарушение синтеза белка)</w:t>
            </w:r>
          </w:p>
        </w:tc>
        <w:tc>
          <w:tcPr>
            <w:tcW w:w="992" w:type="dxa"/>
            <w:tcBorders>
              <w:top w:val="nil"/>
              <w:left w:val="nil"/>
              <w:bottom w:val="single" w:sz="4" w:space="0" w:color="auto"/>
              <w:right w:val="single" w:sz="4" w:space="0" w:color="auto"/>
            </w:tcBorders>
            <w:shd w:val="clear" w:color="auto" w:fill="auto"/>
            <w:noWrap/>
            <w:vAlign w:val="center"/>
            <w:hideMark/>
          </w:tcPr>
          <w:p w:rsidR="000F6A3A" w:rsidRPr="00771913" w:rsidRDefault="000F6A3A" w:rsidP="00DA1E9E">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1500,00</w:t>
            </w:r>
          </w:p>
        </w:tc>
        <w:tc>
          <w:tcPr>
            <w:tcW w:w="2410" w:type="dxa"/>
            <w:tcBorders>
              <w:top w:val="nil"/>
              <w:left w:val="nil"/>
              <w:bottom w:val="single" w:sz="4" w:space="0" w:color="auto"/>
              <w:right w:val="single" w:sz="4" w:space="0" w:color="auto"/>
            </w:tcBorders>
            <w:shd w:val="clear" w:color="auto" w:fill="auto"/>
            <w:vAlign w:val="center"/>
            <w:hideMark/>
          </w:tcPr>
          <w:p w:rsidR="000F6A3A" w:rsidRPr="00771913" w:rsidRDefault="000F6A3A"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10 суток</w:t>
            </w:r>
          </w:p>
        </w:tc>
      </w:tr>
      <w:tr w:rsidR="000F6A3A"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0F6A3A" w:rsidRPr="00771913" w:rsidRDefault="000F6A3A" w:rsidP="005D4C76">
            <w:pPr>
              <w:spacing w:after="0" w:line="240" w:lineRule="auto"/>
              <w:jc w:val="center"/>
              <w:rPr>
                <w:rFonts w:asciiTheme="minorHAnsi" w:eastAsia="Times New Roman" w:hAnsiTheme="minorHAnsi" w:cstheme="minorHAnsi"/>
                <w:b/>
                <w:bCs/>
                <w:sz w:val="20"/>
                <w:szCs w:val="20"/>
                <w:lang w:eastAsia="ru-RU"/>
              </w:rPr>
            </w:pPr>
            <w:bookmarkStart w:id="244" w:name="_Hlk477273584"/>
            <w:bookmarkEnd w:id="243"/>
            <w:r w:rsidRPr="00771913">
              <w:rPr>
                <w:rFonts w:asciiTheme="minorHAnsi" w:eastAsia="Times New Roman" w:hAnsiTheme="minorHAnsi" w:cstheme="minorHAnsi"/>
                <w:b/>
                <w:bCs/>
                <w:sz w:val="20"/>
                <w:szCs w:val="20"/>
                <w:lang w:eastAsia="ru-RU"/>
              </w:rPr>
              <w:t>18-057</w:t>
            </w:r>
          </w:p>
        </w:tc>
        <w:tc>
          <w:tcPr>
            <w:tcW w:w="6747" w:type="dxa"/>
            <w:tcBorders>
              <w:top w:val="nil"/>
              <w:left w:val="nil"/>
              <w:bottom w:val="single" w:sz="4" w:space="0" w:color="auto"/>
              <w:right w:val="single" w:sz="4" w:space="0" w:color="auto"/>
            </w:tcBorders>
            <w:shd w:val="clear" w:color="auto" w:fill="auto"/>
            <w:vAlign w:val="center"/>
            <w:hideMark/>
          </w:tcPr>
          <w:p w:rsidR="000F6A3A" w:rsidRPr="00771913" w:rsidRDefault="000F6A3A"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Интерлейкин 6 (IL6). Выявление мутации G(-597)A (регуляторная область </w:t>
            </w:r>
            <w:r w:rsidRPr="00771913">
              <w:rPr>
                <w:rFonts w:asciiTheme="minorHAnsi" w:eastAsia="Times New Roman" w:hAnsiTheme="minorHAnsi" w:cstheme="minorHAnsi"/>
                <w:sz w:val="20"/>
                <w:szCs w:val="20"/>
                <w:lang w:eastAsia="ru-RU"/>
              </w:rPr>
              <w:lastRenderedPageBreak/>
              <w:t>гена)</w:t>
            </w:r>
          </w:p>
        </w:tc>
        <w:tc>
          <w:tcPr>
            <w:tcW w:w="992" w:type="dxa"/>
            <w:tcBorders>
              <w:top w:val="nil"/>
              <w:left w:val="nil"/>
              <w:bottom w:val="single" w:sz="4" w:space="0" w:color="auto"/>
              <w:right w:val="single" w:sz="4" w:space="0" w:color="auto"/>
            </w:tcBorders>
            <w:shd w:val="clear" w:color="auto" w:fill="auto"/>
            <w:noWrap/>
            <w:vAlign w:val="center"/>
            <w:hideMark/>
          </w:tcPr>
          <w:p w:rsidR="000F6A3A" w:rsidRPr="00771913" w:rsidRDefault="000F6A3A" w:rsidP="00DA1E9E">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lastRenderedPageBreak/>
              <w:t>1500,00</w:t>
            </w:r>
          </w:p>
        </w:tc>
        <w:tc>
          <w:tcPr>
            <w:tcW w:w="2410" w:type="dxa"/>
            <w:tcBorders>
              <w:top w:val="nil"/>
              <w:left w:val="nil"/>
              <w:bottom w:val="single" w:sz="4" w:space="0" w:color="auto"/>
              <w:right w:val="single" w:sz="4" w:space="0" w:color="auto"/>
            </w:tcBorders>
            <w:shd w:val="clear" w:color="auto" w:fill="auto"/>
            <w:vAlign w:val="center"/>
            <w:hideMark/>
          </w:tcPr>
          <w:p w:rsidR="000F6A3A" w:rsidRPr="00771913" w:rsidRDefault="000F6A3A"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14 суток</w:t>
            </w:r>
          </w:p>
        </w:tc>
      </w:tr>
      <w:tr w:rsidR="000F6A3A"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0F6A3A" w:rsidRPr="00771913" w:rsidRDefault="000F6A3A" w:rsidP="005D4C76">
            <w:pPr>
              <w:spacing w:after="0" w:line="240" w:lineRule="auto"/>
              <w:jc w:val="center"/>
              <w:rPr>
                <w:rFonts w:asciiTheme="minorHAnsi" w:eastAsia="Times New Roman" w:hAnsiTheme="minorHAnsi" w:cstheme="minorHAnsi"/>
                <w:b/>
                <w:bCs/>
                <w:sz w:val="20"/>
                <w:szCs w:val="20"/>
                <w:lang w:eastAsia="ru-RU"/>
              </w:rPr>
            </w:pPr>
            <w:bookmarkStart w:id="245" w:name="_Hlk477273605"/>
            <w:bookmarkEnd w:id="244"/>
            <w:r w:rsidRPr="00771913">
              <w:rPr>
                <w:rFonts w:asciiTheme="minorHAnsi" w:eastAsia="Times New Roman" w:hAnsiTheme="minorHAnsi" w:cstheme="minorHAnsi"/>
                <w:b/>
                <w:bCs/>
                <w:sz w:val="20"/>
                <w:szCs w:val="20"/>
                <w:lang w:eastAsia="ru-RU"/>
              </w:rPr>
              <w:lastRenderedPageBreak/>
              <w:t>18-058</w:t>
            </w:r>
          </w:p>
        </w:tc>
        <w:tc>
          <w:tcPr>
            <w:tcW w:w="6747" w:type="dxa"/>
            <w:tcBorders>
              <w:top w:val="nil"/>
              <w:left w:val="nil"/>
              <w:bottom w:val="single" w:sz="4" w:space="0" w:color="auto"/>
              <w:right w:val="single" w:sz="4" w:space="0" w:color="auto"/>
            </w:tcBorders>
            <w:shd w:val="clear" w:color="auto" w:fill="auto"/>
            <w:vAlign w:val="center"/>
            <w:hideMark/>
          </w:tcPr>
          <w:p w:rsidR="000F6A3A" w:rsidRPr="00771913" w:rsidRDefault="000F6A3A"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Интерлейкин 6 (IL6). Выявление мутации G(-572)C (регуляторная область гена)</w:t>
            </w:r>
          </w:p>
        </w:tc>
        <w:tc>
          <w:tcPr>
            <w:tcW w:w="992" w:type="dxa"/>
            <w:tcBorders>
              <w:top w:val="nil"/>
              <w:left w:val="nil"/>
              <w:bottom w:val="single" w:sz="4" w:space="0" w:color="auto"/>
              <w:right w:val="single" w:sz="4" w:space="0" w:color="auto"/>
            </w:tcBorders>
            <w:shd w:val="clear" w:color="auto" w:fill="auto"/>
            <w:noWrap/>
            <w:vAlign w:val="center"/>
            <w:hideMark/>
          </w:tcPr>
          <w:p w:rsidR="000F6A3A" w:rsidRPr="00771913" w:rsidRDefault="000F6A3A" w:rsidP="00DA1E9E">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1500,00</w:t>
            </w:r>
          </w:p>
        </w:tc>
        <w:tc>
          <w:tcPr>
            <w:tcW w:w="2410" w:type="dxa"/>
            <w:tcBorders>
              <w:top w:val="nil"/>
              <w:left w:val="nil"/>
              <w:bottom w:val="single" w:sz="4" w:space="0" w:color="auto"/>
              <w:right w:val="single" w:sz="4" w:space="0" w:color="auto"/>
            </w:tcBorders>
            <w:shd w:val="clear" w:color="auto" w:fill="auto"/>
            <w:vAlign w:val="center"/>
            <w:hideMark/>
          </w:tcPr>
          <w:p w:rsidR="000F6A3A" w:rsidRPr="00771913" w:rsidRDefault="000F6A3A"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14 суток</w:t>
            </w:r>
          </w:p>
        </w:tc>
      </w:tr>
      <w:tr w:rsidR="000F6A3A"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0F6A3A" w:rsidRPr="00771913" w:rsidRDefault="000F6A3A" w:rsidP="005D4C76">
            <w:pPr>
              <w:spacing w:after="0" w:line="240" w:lineRule="auto"/>
              <w:jc w:val="center"/>
              <w:rPr>
                <w:rFonts w:asciiTheme="minorHAnsi" w:eastAsia="Times New Roman" w:hAnsiTheme="minorHAnsi" w:cstheme="minorHAnsi"/>
                <w:b/>
                <w:bCs/>
                <w:sz w:val="20"/>
                <w:szCs w:val="20"/>
                <w:lang w:eastAsia="ru-RU"/>
              </w:rPr>
            </w:pPr>
            <w:bookmarkStart w:id="246" w:name="_Hlk477273627"/>
            <w:bookmarkEnd w:id="245"/>
            <w:r w:rsidRPr="00771913">
              <w:rPr>
                <w:rFonts w:asciiTheme="minorHAnsi" w:eastAsia="Times New Roman" w:hAnsiTheme="minorHAnsi" w:cstheme="minorHAnsi"/>
                <w:b/>
                <w:bCs/>
                <w:sz w:val="20"/>
                <w:szCs w:val="20"/>
                <w:lang w:eastAsia="ru-RU"/>
              </w:rPr>
              <w:t>18-059</w:t>
            </w:r>
          </w:p>
        </w:tc>
        <w:tc>
          <w:tcPr>
            <w:tcW w:w="6747" w:type="dxa"/>
            <w:tcBorders>
              <w:top w:val="nil"/>
              <w:left w:val="nil"/>
              <w:bottom w:val="single" w:sz="4" w:space="0" w:color="auto"/>
              <w:right w:val="single" w:sz="4" w:space="0" w:color="auto"/>
            </w:tcBorders>
            <w:shd w:val="clear" w:color="auto" w:fill="auto"/>
            <w:vAlign w:val="center"/>
            <w:hideMark/>
          </w:tcPr>
          <w:p w:rsidR="000F6A3A" w:rsidRPr="00771913" w:rsidRDefault="000F6A3A"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Интерлейкин 6 (IL6). Выявление мутации G(-174)C (регуляторная область гена)</w:t>
            </w:r>
          </w:p>
        </w:tc>
        <w:tc>
          <w:tcPr>
            <w:tcW w:w="992" w:type="dxa"/>
            <w:tcBorders>
              <w:top w:val="nil"/>
              <w:left w:val="nil"/>
              <w:bottom w:val="single" w:sz="4" w:space="0" w:color="auto"/>
              <w:right w:val="single" w:sz="4" w:space="0" w:color="auto"/>
            </w:tcBorders>
            <w:shd w:val="clear" w:color="auto" w:fill="auto"/>
            <w:noWrap/>
            <w:vAlign w:val="center"/>
            <w:hideMark/>
          </w:tcPr>
          <w:p w:rsidR="000F6A3A" w:rsidRPr="00771913" w:rsidRDefault="000F6A3A" w:rsidP="00DA1E9E">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1500,00</w:t>
            </w:r>
          </w:p>
        </w:tc>
        <w:tc>
          <w:tcPr>
            <w:tcW w:w="2410" w:type="dxa"/>
            <w:tcBorders>
              <w:top w:val="nil"/>
              <w:left w:val="nil"/>
              <w:bottom w:val="single" w:sz="4" w:space="0" w:color="auto"/>
              <w:right w:val="single" w:sz="4" w:space="0" w:color="auto"/>
            </w:tcBorders>
            <w:shd w:val="clear" w:color="auto" w:fill="auto"/>
            <w:vAlign w:val="center"/>
            <w:hideMark/>
          </w:tcPr>
          <w:p w:rsidR="000F6A3A" w:rsidRPr="00771913" w:rsidRDefault="000F6A3A"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14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47" w:name="_Hlk477272465"/>
            <w:bookmarkEnd w:id="246"/>
            <w:r w:rsidRPr="00771913">
              <w:rPr>
                <w:rFonts w:asciiTheme="minorHAnsi" w:eastAsia="Times New Roman" w:hAnsiTheme="minorHAnsi" w:cstheme="minorHAnsi"/>
                <w:b/>
                <w:bCs/>
                <w:sz w:val="20"/>
                <w:szCs w:val="20"/>
                <w:lang w:eastAsia="ru-RU"/>
              </w:rPr>
              <w:t>18-060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Лектин, связывающий маннозу (MBL2). Выявление мутации G(-550)C (регуляторная область гена)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0F6A3A"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3800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10 суток</w:t>
            </w:r>
          </w:p>
        </w:tc>
      </w:tr>
      <w:tr w:rsidR="000F6A3A"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0F6A3A" w:rsidRPr="00771913" w:rsidRDefault="000F6A3A" w:rsidP="005D4C76">
            <w:pPr>
              <w:spacing w:after="0" w:line="240" w:lineRule="auto"/>
              <w:jc w:val="center"/>
              <w:rPr>
                <w:rFonts w:asciiTheme="minorHAnsi" w:eastAsia="Times New Roman" w:hAnsiTheme="minorHAnsi" w:cstheme="minorHAnsi"/>
                <w:b/>
                <w:bCs/>
                <w:sz w:val="20"/>
                <w:szCs w:val="20"/>
                <w:lang w:eastAsia="ru-RU"/>
              </w:rPr>
            </w:pPr>
            <w:bookmarkStart w:id="248" w:name="_Hlk477275433"/>
            <w:bookmarkEnd w:id="247"/>
            <w:r w:rsidRPr="00771913">
              <w:rPr>
                <w:rFonts w:asciiTheme="minorHAnsi" w:eastAsia="Times New Roman" w:hAnsiTheme="minorHAnsi" w:cstheme="minorHAnsi"/>
                <w:b/>
                <w:bCs/>
                <w:sz w:val="20"/>
                <w:szCs w:val="20"/>
                <w:lang w:eastAsia="ru-RU"/>
              </w:rPr>
              <w:t>18-061</w:t>
            </w:r>
          </w:p>
        </w:tc>
        <w:tc>
          <w:tcPr>
            <w:tcW w:w="6747" w:type="dxa"/>
            <w:tcBorders>
              <w:top w:val="nil"/>
              <w:left w:val="nil"/>
              <w:bottom w:val="single" w:sz="4" w:space="0" w:color="auto"/>
              <w:right w:val="single" w:sz="4" w:space="0" w:color="auto"/>
            </w:tcBorders>
            <w:shd w:val="clear" w:color="auto" w:fill="auto"/>
            <w:vAlign w:val="center"/>
            <w:hideMark/>
          </w:tcPr>
          <w:p w:rsidR="000F6A3A" w:rsidRPr="00771913" w:rsidRDefault="000F6A3A"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Лектин, связывающий маннозу (MBL2). Выявление мутации G(-221)C (регуляторная область гена)</w:t>
            </w:r>
          </w:p>
        </w:tc>
        <w:tc>
          <w:tcPr>
            <w:tcW w:w="992" w:type="dxa"/>
            <w:tcBorders>
              <w:top w:val="nil"/>
              <w:left w:val="nil"/>
              <w:bottom w:val="single" w:sz="4" w:space="0" w:color="auto"/>
              <w:right w:val="single" w:sz="4" w:space="0" w:color="auto"/>
            </w:tcBorders>
            <w:shd w:val="clear" w:color="auto" w:fill="auto"/>
            <w:noWrap/>
            <w:vAlign w:val="center"/>
            <w:hideMark/>
          </w:tcPr>
          <w:p w:rsidR="000F6A3A" w:rsidRPr="00771913" w:rsidRDefault="000F6A3A" w:rsidP="00DA1E9E">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3800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0F6A3A" w:rsidRPr="00771913" w:rsidRDefault="000F6A3A"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10 суток</w:t>
            </w:r>
          </w:p>
        </w:tc>
      </w:tr>
      <w:tr w:rsidR="000F6A3A"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0F6A3A" w:rsidRPr="00771913" w:rsidRDefault="000F6A3A" w:rsidP="005D4C76">
            <w:pPr>
              <w:spacing w:after="0" w:line="240" w:lineRule="auto"/>
              <w:jc w:val="center"/>
              <w:rPr>
                <w:rFonts w:asciiTheme="minorHAnsi" w:eastAsia="Times New Roman" w:hAnsiTheme="minorHAnsi" w:cstheme="minorHAnsi"/>
                <w:b/>
                <w:bCs/>
                <w:sz w:val="20"/>
                <w:szCs w:val="20"/>
                <w:lang w:eastAsia="ru-RU"/>
              </w:rPr>
            </w:pPr>
            <w:bookmarkStart w:id="249" w:name="_Hlk477275460"/>
            <w:bookmarkEnd w:id="248"/>
            <w:r w:rsidRPr="00771913">
              <w:rPr>
                <w:rFonts w:asciiTheme="minorHAnsi" w:eastAsia="Times New Roman" w:hAnsiTheme="minorHAnsi" w:cstheme="minorHAnsi"/>
                <w:b/>
                <w:bCs/>
                <w:sz w:val="20"/>
                <w:szCs w:val="20"/>
                <w:lang w:eastAsia="ru-RU"/>
              </w:rPr>
              <w:t>18-062</w:t>
            </w:r>
          </w:p>
        </w:tc>
        <w:tc>
          <w:tcPr>
            <w:tcW w:w="6747" w:type="dxa"/>
            <w:tcBorders>
              <w:top w:val="nil"/>
              <w:left w:val="nil"/>
              <w:bottom w:val="single" w:sz="4" w:space="0" w:color="auto"/>
              <w:right w:val="single" w:sz="4" w:space="0" w:color="auto"/>
            </w:tcBorders>
            <w:shd w:val="clear" w:color="auto" w:fill="auto"/>
            <w:vAlign w:val="center"/>
            <w:hideMark/>
          </w:tcPr>
          <w:p w:rsidR="000F6A3A" w:rsidRPr="00771913" w:rsidRDefault="000F6A3A"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Лектин, связывающий маннозу (MBL2). Выявление мутации C4T (регуляторная область гена)</w:t>
            </w:r>
          </w:p>
        </w:tc>
        <w:tc>
          <w:tcPr>
            <w:tcW w:w="992" w:type="dxa"/>
            <w:tcBorders>
              <w:top w:val="nil"/>
              <w:left w:val="nil"/>
              <w:bottom w:val="single" w:sz="4" w:space="0" w:color="auto"/>
              <w:right w:val="single" w:sz="4" w:space="0" w:color="auto"/>
            </w:tcBorders>
            <w:shd w:val="clear" w:color="auto" w:fill="auto"/>
            <w:noWrap/>
            <w:vAlign w:val="center"/>
            <w:hideMark/>
          </w:tcPr>
          <w:p w:rsidR="000F6A3A" w:rsidRPr="00771913" w:rsidRDefault="000F6A3A" w:rsidP="00DA1E9E">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3800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0F6A3A" w:rsidRPr="00771913" w:rsidRDefault="000F6A3A"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10 суток</w:t>
            </w:r>
          </w:p>
        </w:tc>
      </w:tr>
      <w:tr w:rsidR="000F6A3A" w:rsidRPr="00771913" w:rsidTr="007B1290">
        <w:trPr>
          <w:trHeight w:val="300"/>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6A3A" w:rsidRPr="00771913" w:rsidRDefault="000F6A3A" w:rsidP="005D4C76">
            <w:pPr>
              <w:spacing w:after="0" w:line="240" w:lineRule="auto"/>
              <w:jc w:val="center"/>
              <w:rPr>
                <w:rFonts w:asciiTheme="minorHAnsi" w:eastAsia="Times New Roman" w:hAnsiTheme="minorHAnsi" w:cstheme="minorHAnsi"/>
                <w:b/>
                <w:bCs/>
                <w:sz w:val="20"/>
                <w:szCs w:val="20"/>
                <w:lang w:eastAsia="ru-RU"/>
              </w:rPr>
            </w:pPr>
            <w:bookmarkStart w:id="250" w:name="_Hlk477275482"/>
            <w:bookmarkEnd w:id="249"/>
            <w:r w:rsidRPr="00771913">
              <w:rPr>
                <w:rFonts w:asciiTheme="minorHAnsi" w:eastAsia="Times New Roman" w:hAnsiTheme="minorHAnsi" w:cstheme="minorHAnsi"/>
                <w:b/>
                <w:bCs/>
                <w:sz w:val="20"/>
                <w:szCs w:val="20"/>
                <w:lang w:eastAsia="ru-RU"/>
              </w:rPr>
              <w:t>18-063</w:t>
            </w:r>
          </w:p>
        </w:tc>
        <w:tc>
          <w:tcPr>
            <w:tcW w:w="6747" w:type="dxa"/>
            <w:tcBorders>
              <w:top w:val="single" w:sz="4" w:space="0" w:color="auto"/>
              <w:left w:val="nil"/>
              <w:bottom w:val="single" w:sz="4" w:space="0" w:color="auto"/>
              <w:right w:val="single" w:sz="4" w:space="0" w:color="auto"/>
            </w:tcBorders>
            <w:shd w:val="clear" w:color="auto" w:fill="auto"/>
            <w:vAlign w:val="center"/>
            <w:hideMark/>
          </w:tcPr>
          <w:p w:rsidR="000F6A3A" w:rsidRPr="00771913" w:rsidRDefault="000F6A3A"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Лектин, связывающий маннозу (MBL2). Выявление мутации C154T (Arg52Cys)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F6A3A" w:rsidRPr="00771913" w:rsidRDefault="000F6A3A" w:rsidP="00DA1E9E">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3800</w:t>
            </w:r>
            <w:r w:rsidRPr="00771913">
              <w:rPr>
                <w:rFonts w:asciiTheme="minorHAnsi" w:eastAsia="Times New Roman" w:hAnsiTheme="minorHAnsi" w:cstheme="minorHAnsi"/>
                <w:sz w:val="20"/>
                <w:szCs w:val="20"/>
                <w:lang w:eastAsia="ru-RU"/>
              </w:rPr>
              <w:t>,00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0F6A3A" w:rsidRPr="00771913" w:rsidRDefault="000F6A3A"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10 суток</w:t>
            </w:r>
          </w:p>
        </w:tc>
      </w:tr>
      <w:tr w:rsidR="000F6A3A"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0F6A3A" w:rsidRPr="00771913" w:rsidRDefault="000F6A3A" w:rsidP="005D4C76">
            <w:pPr>
              <w:spacing w:after="0" w:line="240" w:lineRule="auto"/>
              <w:jc w:val="center"/>
              <w:rPr>
                <w:rFonts w:asciiTheme="minorHAnsi" w:eastAsia="Times New Roman" w:hAnsiTheme="minorHAnsi" w:cstheme="minorHAnsi"/>
                <w:b/>
                <w:bCs/>
                <w:sz w:val="20"/>
                <w:szCs w:val="20"/>
                <w:lang w:eastAsia="ru-RU"/>
              </w:rPr>
            </w:pPr>
            <w:bookmarkStart w:id="251" w:name="_Hlk477275500"/>
            <w:bookmarkEnd w:id="250"/>
            <w:r w:rsidRPr="00771913">
              <w:rPr>
                <w:rFonts w:asciiTheme="minorHAnsi" w:eastAsia="Times New Roman" w:hAnsiTheme="minorHAnsi" w:cstheme="minorHAnsi"/>
                <w:b/>
                <w:bCs/>
                <w:sz w:val="20"/>
                <w:szCs w:val="20"/>
                <w:lang w:eastAsia="ru-RU"/>
              </w:rPr>
              <w:t>18-064</w:t>
            </w:r>
          </w:p>
        </w:tc>
        <w:tc>
          <w:tcPr>
            <w:tcW w:w="6747" w:type="dxa"/>
            <w:tcBorders>
              <w:top w:val="nil"/>
              <w:left w:val="nil"/>
              <w:bottom w:val="single" w:sz="4" w:space="0" w:color="auto"/>
              <w:right w:val="single" w:sz="4" w:space="0" w:color="auto"/>
            </w:tcBorders>
            <w:shd w:val="clear" w:color="auto" w:fill="auto"/>
            <w:vAlign w:val="center"/>
            <w:hideMark/>
          </w:tcPr>
          <w:p w:rsidR="000F6A3A" w:rsidRPr="00771913" w:rsidRDefault="000F6A3A"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Лектин, связывающий маннозу (MBL2). Выявление мутации G161A (Gly54Asp)</w:t>
            </w:r>
          </w:p>
        </w:tc>
        <w:tc>
          <w:tcPr>
            <w:tcW w:w="992" w:type="dxa"/>
            <w:tcBorders>
              <w:top w:val="nil"/>
              <w:left w:val="nil"/>
              <w:bottom w:val="single" w:sz="4" w:space="0" w:color="auto"/>
              <w:right w:val="single" w:sz="4" w:space="0" w:color="auto"/>
            </w:tcBorders>
            <w:shd w:val="clear" w:color="auto" w:fill="auto"/>
            <w:noWrap/>
            <w:vAlign w:val="center"/>
            <w:hideMark/>
          </w:tcPr>
          <w:p w:rsidR="000F6A3A" w:rsidRPr="00771913" w:rsidRDefault="000F6A3A" w:rsidP="00DA1E9E">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3800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0F6A3A" w:rsidRPr="00771913" w:rsidRDefault="000F6A3A"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10 суток</w:t>
            </w:r>
          </w:p>
        </w:tc>
      </w:tr>
      <w:tr w:rsidR="000F6A3A"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0F6A3A" w:rsidRPr="00771913" w:rsidRDefault="000F6A3A" w:rsidP="005D4C76">
            <w:pPr>
              <w:spacing w:after="0" w:line="240" w:lineRule="auto"/>
              <w:jc w:val="center"/>
              <w:rPr>
                <w:rFonts w:asciiTheme="minorHAnsi" w:eastAsia="Times New Roman" w:hAnsiTheme="minorHAnsi" w:cstheme="minorHAnsi"/>
                <w:b/>
                <w:bCs/>
                <w:sz w:val="20"/>
                <w:szCs w:val="20"/>
                <w:lang w:eastAsia="ru-RU"/>
              </w:rPr>
            </w:pPr>
            <w:bookmarkStart w:id="252" w:name="_Hlk477275518"/>
            <w:bookmarkEnd w:id="251"/>
            <w:r w:rsidRPr="00771913">
              <w:rPr>
                <w:rFonts w:asciiTheme="minorHAnsi" w:eastAsia="Times New Roman" w:hAnsiTheme="minorHAnsi" w:cstheme="minorHAnsi"/>
                <w:b/>
                <w:bCs/>
                <w:sz w:val="20"/>
                <w:szCs w:val="20"/>
                <w:lang w:eastAsia="ru-RU"/>
              </w:rPr>
              <w:t>18-065</w:t>
            </w:r>
          </w:p>
        </w:tc>
        <w:tc>
          <w:tcPr>
            <w:tcW w:w="6747" w:type="dxa"/>
            <w:tcBorders>
              <w:top w:val="nil"/>
              <w:left w:val="nil"/>
              <w:bottom w:val="single" w:sz="4" w:space="0" w:color="auto"/>
              <w:right w:val="single" w:sz="4" w:space="0" w:color="auto"/>
            </w:tcBorders>
            <w:shd w:val="clear" w:color="auto" w:fill="auto"/>
            <w:vAlign w:val="center"/>
            <w:hideMark/>
          </w:tcPr>
          <w:p w:rsidR="000F6A3A" w:rsidRPr="00771913" w:rsidRDefault="000F6A3A"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Лектин, связывающий маннозу (MBL2). Выявление мутации G170A (Gly57Glu)</w:t>
            </w:r>
          </w:p>
        </w:tc>
        <w:tc>
          <w:tcPr>
            <w:tcW w:w="992" w:type="dxa"/>
            <w:tcBorders>
              <w:top w:val="nil"/>
              <w:left w:val="nil"/>
              <w:bottom w:val="single" w:sz="4" w:space="0" w:color="auto"/>
              <w:right w:val="single" w:sz="4" w:space="0" w:color="auto"/>
            </w:tcBorders>
            <w:shd w:val="clear" w:color="auto" w:fill="auto"/>
            <w:noWrap/>
            <w:vAlign w:val="center"/>
            <w:hideMark/>
          </w:tcPr>
          <w:p w:rsidR="000F6A3A" w:rsidRPr="00771913" w:rsidRDefault="000F6A3A" w:rsidP="00DA1E9E">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3800</w:t>
            </w:r>
            <w:r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0F6A3A" w:rsidRPr="00771913" w:rsidRDefault="000F6A3A"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10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53" w:name="_Hlk477275543"/>
            <w:bookmarkEnd w:id="252"/>
            <w:r w:rsidRPr="00771913">
              <w:rPr>
                <w:rFonts w:asciiTheme="minorHAnsi" w:eastAsia="Times New Roman" w:hAnsiTheme="minorHAnsi" w:cstheme="minorHAnsi"/>
                <w:b/>
                <w:bCs/>
                <w:sz w:val="20"/>
                <w:szCs w:val="20"/>
                <w:lang w:eastAsia="ru-RU"/>
              </w:rPr>
              <w:t>18-066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Рецептор меланокортина 4 (MC4R) (все мутации)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0F6A3A"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250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14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54" w:name="_Hlk477275564"/>
            <w:bookmarkEnd w:id="253"/>
            <w:r w:rsidRPr="00771913">
              <w:rPr>
                <w:rFonts w:asciiTheme="minorHAnsi" w:eastAsia="Times New Roman" w:hAnsiTheme="minorHAnsi" w:cstheme="minorHAnsi"/>
                <w:b/>
                <w:bCs/>
                <w:sz w:val="20"/>
                <w:szCs w:val="20"/>
                <w:lang w:eastAsia="ru-RU"/>
              </w:rPr>
              <w:t>18-067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Рецептор, активируемый пролифераторами пероксисом, дельта (PPARD). Выявление мутации A(-101-842)G</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0F6A3A"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150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10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55" w:name="_Hlk477275582"/>
            <w:bookmarkEnd w:id="254"/>
            <w:r w:rsidRPr="00771913">
              <w:rPr>
                <w:rFonts w:asciiTheme="minorHAnsi" w:eastAsia="Times New Roman" w:hAnsiTheme="minorHAnsi" w:cstheme="minorHAnsi"/>
                <w:b/>
                <w:bCs/>
                <w:sz w:val="20"/>
                <w:szCs w:val="20"/>
                <w:lang w:eastAsia="ru-RU"/>
              </w:rPr>
              <w:t>18-068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Рецептор, активируемый пролифераторами пероксисом, гамма (PPARG). Выявление мутации C68777G (Pro12Ala)</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0F6A3A"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w:t>
            </w:r>
            <w:r w:rsidR="005D4C76" w:rsidRPr="00771913">
              <w:rPr>
                <w:rFonts w:asciiTheme="minorHAnsi" w:eastAsia="Times New Roman" w:hAnsiTheme="minorHAnsi" w:cstheme="minorHAnsi"/>
                <w:sz w:val="20"/>
                <w:szCs w:val="20"/>
                <w:lang w:eastAsia="ru-RU"/>
              </w:rPr>
              <w:t>500,00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7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56" w:name="_Hlk477275597"/>
            <w:bookmarkEnd w:id="255"/>
            <w:r w:rsidRPr="00771913">
              <w:rPr>
                <w:rFonts w:asciiTheme="minorHAnsi" w:eastAsia="Times New Roman" w:hAnsiTheme="minorHAnsi" w:cstheme="minorHAnsi"/>
                <w:b/>
                <w:bCs/>
                <w:sz w:val="20"/>
                <w:szCs w:val="20"/>
                <w:lang w:eastAsia="ru-RU"/>
              </w:rPr>
              <w:t>18-069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Коактиватор 1 альфа-рецептора, активируемого пролифераторами пероксисом, гамма (PPARGC1A). Выявление мутации G1444A (Gly482Ser)</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0F6A3A"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2100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10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57" w:name="_Hlk477275615"/>
            <w:bookmarkEnd w:id="256"/>
            <w:r w:rsidRPr="00771913">
              <w:rPr>
                <w:rFonts w:asciiTheme="minorHAnsi" w:eastAsia="Times New Roman" w:hAnsiTheme="minorHAnsi" w:cstheme="minorHAnsi"/>
                <w:b/>
                <w:bCs/>
                <w:sz w:val="20"/>
                <w:szCs w:val="20"/>
                <w:lang w:eastAsia="ru-RU"/>
              </w:rPr>
              <w:t>18-070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Транскрипционный фактор А митохондрий (TFAM). Выявление мутации G35C (Ser12Thr)</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0F6A3A"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150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10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58" w:name="_Hlk477275635"/>
            <w:bookmarkEnd w:id="257"/>
            <w:r w:rsidRPr="00771913">
              <w:rPr>
                <w:rFonts w:asciiTheme="minorHAnsi" w:eastAsia="Times New Roman" w:hAnsiTheme="minorHAnsi" w:cstheme="minorHAnsi"/>
                <w:b/>
                <w:bCs/>
                <w:sz w:val="20"/>
                <w:szCs w:val="20"/>
                <w:lang w:eastAsia="ru-RU"/>
              </w:rPr>
              <w:t>18-071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УДФ-глюкуронозил трансфераза 1A1 (UGT1A1). Выявление мутации (TA)6/7 (регуляторная область гена)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0F6A3A"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1800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7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59" w:name="_Hlk477275660"/>
            <w:bookmarkEnd w:id="258"/>
            <w:r w:rsidRPr="00771913">
              <w:rPr>
                <w:rFonts w:asciiTheme="minorHAnsi" w:eastAsia="Times New Roman" w:hAnsiTheme="minorHAnsi" w:cstheme="minorHAnsi"/>
                <w:b/>
                <w:bCs/>
                <w:sz w:val="20"/>
                <w:szCs w:val="20"/>
                <w:lang w:eastAsia="ru-RU"/>
              </w:rPr>
              <w:t>18-072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Аполипопротеин E (ApoE). Выявление полиморфизма e2-e3-e4</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0F6A3A"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2100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10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60" w:name="_Hlk477275677"/>
            <w:bookmarkEnd w:id="259"/>
            <w:r w:rsidRPr="00771913">
              <w:rPr>
                <w:rFonts w:asciiTheme="minorHAnsi" w:eastAsia="Times New Roman" w:hAnsiTheme="minorHAnsi" w:cstheme="minorHAnsi"/>
                <w:b/>
                <w:bCs/>
                <w:sz w:val="20"/>
                <w:szCs w:val="20"/>
                <w:lang w:eastAsia="ru-RU"/>
              </w:rPr>
              <w:t>18-073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АМФ-дезаминаза (AMPD1). Выявление мутации C34T</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0F6A3A"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250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10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61" w:name="_Hlk477275696"/>
            <w:bookmarkEnd w:id="260"/>
            <w:r w:rsidRPr="00771913">
              <w:rPr>
                <w:rFonts w:asciiTheme="minorHAnsi" w:eastAsia="Times New Roman" w:hAnsiTheme="minorHAnsi" w:cstheme="minorHAnsi"/>
                <w:b/>
                <w:bCs/>
                <w:sz w:val="20"/>
                <w:szCs w:val="20"/>
                <w:lang w:eastAsia="ru-RU"/>
              </w:rPr>
              <w:t>18-074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Проколлаген а-1 (COL1A1). Выявление мутации G1245T</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0F6A3A"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180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10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62" w:name="_Hlk477275714"/>
            <w:bookmarkEnd w:id="261"/>
            <w:r w:rsidRPr="00771913">
              <w:rPr>
                <w:rFonts w:asciiTheme="minorHAnsi" w:eastAsia="Times New Roman" w:hAnsiTheme="minorHAnsi" w:cstheme="minorHAnsi"/>
                <w:b/>
                <w:bCs/>
                <w:sz w:val="20"/>
                <w:szCs w:val="20"/>
                <w:lang w:eastAsia="ru-RU"/>
              </w:rPr>
              <w:t>18-079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Ген рака молочной железы 1 (BRCA1). Выявление мутации 3819delGTAAA (нарушение структуры белка)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0F6A3A"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1100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63" w:name="_Hlk477275736"/>
            <w:bookmarkEnd w:id="262"/>
            <w:r w:rsidRPr="00771913">
              <w:rPr>
                <w:rFonts w:asciiTheme="minorHAnsi" w:eastAsia="Times New Roman" w:hAnsiTheme="minorHAnsi" w:cstheme="minorHAnsi"/>
                <w:b/>
                <w:bCs/>
                <w:sz w:val="20"/>
                <w:szCs w:val="20"/>
                <w:lang w:eastAsia="ru-RU"/>
              </w:rPr>
              <w:t>18-080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Ген рака молочной железы 1 (BRCA1). Выявление мутации 3875delGTCT (нарушение структуры белка)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0F6A3A"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1100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64" w:name="_Hlk477275768"/>
            <w:bookmarkEnd w:id="263"/>
            <w:r w:rsidRPr="00771913">
              <w:rPr>
                <w:rFonts w:asciiTheme="minorHAnsi" w:eastAsia="Times New Roman" w:hAnsiTheme="minorHAnsi" w:cstheme="minorHAnsi"/>
                <w:b/>
                <w:bCs/>
                <w:sz w:val="20"/>
                <w:szCs w:val="20"/>
                <w:lang w:eastAsia="ru-RU"/>
              </w:rPr>
              <w:t>18-081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Ген рака молочной железы 1 (BRCA1). Выявление мутации T300G (нарушение функции белка)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0F6A3A"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1100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bookmarkEnd w:id="264"/>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18-082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Ген рака молочной железы 1 (BRCA1). Выявление мутации 2080delA (нарушение структуры белка)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0F6A3A"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1100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65" w:name="_Hlk477275921"/>
            <w:r w:rsidRPr="00771913">
              <w:rPr>
                <w:rFonts w:asciiTheme="minorHAnsi" w:eastAsia="Times New Roman" w:hAnsiTheme="minorHAnsi" w:cstheme="minorHAnsi"/>
                <w:b/>
                <w:bCs/>
                <w:sz w:val="20"/>
                <w:szCs w:val="20"/>
                <w:lang w:eastAsia="ru-RU"/>
              </w:rPr>
              <w:t>18-083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Ген интерлейкина 28B, II класс цитокиновых рецепторов (IL28B). Выявление мутации g.39743165T&gt;G (rs8099917, регуляторная область гена)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35508F"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200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66" w:name="_Hlk477275940"/>
            <w:bookmarkEnd w:id="265"/>
            <w:r w:rsidRPr="00771913">
              <w:rPr>
                <w:rFonts w:asciiTheme="minorHAnsi" w:eastAsia="Times New Roman" w:hAnsiTheme="minorHAnsi" w:cstheme="minorHAnsi"/>
                <w:b/>
                <w:bCs/>
                <w:sz w:val="20"/>
                <w:szCs w:val="20"/>
                <w:lang w:eastAsia="ru-RU"/>
              </w:rPr>
              <w:t>18-084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Цитохром P450 2C19. Генотипирование по маркеру CYP2C19 G681A</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35508F"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150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10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67" w:name="_Hlk477275960"/>
            <w:bookmarkEnd w:id="266"/>
            <w:r w:rsidRPr="00771913">
              <w:rPr>
                <w:rFonts w:asciiTheme="minorHAnsi" w:eastAsia="Times New Roman" w:hAnsiTheme="minorHAnsi" w:cstheme="minorHAnsi"/>
                <w:b/>
                <w:bCs/>
                <w:sz w:val="20"/>
                <w:szCs w:val="20"/>
                <w:lang w:eastAsia="ru-RU"/>
              </w:rPr>
              <w:t>18-086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Диагностика целиакии (типирование HLA DQ2/DQ8)</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35508F"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9000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12 суток</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68" w:name="_Hlk477275980"/>
            <w:bookmarkEnd w:id="267"/>
            <w:r w:rsidRPr="00771913">
              <w:rPr>
                <w:rFonts w:asciiTheme="minorHAnsi" w:eastAsia="Times New Roman" w:hAnsiTheme="minorHAnsi" w:cstheme="minorHAnsi"/>
                <w:b/>
                <w:bCs/>
                <w:sz w:val="20"/>
                <w:szCs w:val="20"/>
                <w:lang w:eastAsia="ru-RU"/>
              </w:rPr>
              <w:t>18-087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Типирование генов гистосовместимости человека (HLA) II класса: DRB1, DQA1, DQB1</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35508F"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10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69" w:name="_Hlk477275999"/>
            <w:bookmarkEnd w:id="268"/>
            <w:r w:rsidRPr="00771913">
              <w:rPr>
                <w:rFonts w:asciiTheme="minorHAnsi" w:eastAsia="Times New Roman" w:hAnsiTheme="minorHAnsi" w:cstheme="minorHAnsi"/>
                <w:b/>
                <w:bCs/>
                <w:sz w:val="20"/>
                <w:szCs w:val="20"/>
                <w:lang w:eastAsia="ru-RU"/>
              </w:rPr>
              <w:t>18-088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Белок переноса жирных кислот 2 (FABP2). Выявление мутации A163G (Ala54Thr)</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35508F"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2100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10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70" w:name="_Hlk477276021"/>
            <w:bookmarkEnd w:id="269"/>
            <w:r w:rsidRPr="00771913">
              <w:rPr>
                <w:rFonts w:asciiTheme="minorHAnsi" w:eastAsia="Times New Roman" w:hAnsiTheme="minorHAnsi" w:cstheme="minorHAnsi"/>
                <w:b/>
                <w:bCs/>
                <w:sz w:val="20"/>
                <w:szCs w:val="20"/>
                <w:lang w:eastAsia="ru-RU"/>
              </w:rPr>
              <w:t>18-089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Бета-2 адренергический рецептор (ADRB2). Выявление мутации C79G (Glu27Gln)</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35508F"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380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14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71" w:name="_Hlk477276046"/>
            <w:bookmarkEnd w:id="270"/>
            <w:r w:rsidRPr="00771913">
              <w:rPr>
                <w:rFonts w:asciiTheme="minorHAnsi" w:eastAsia="Times New Roman" w:hAnsiTheme="minorHAnsi" w:cstheme="minorHAnsi"/>
                <w:b/>
                <w:bCs/>
                <w:sz w:val="20"/>
                <w:szCs w:val="20"/>
                <w:lang w:eastAsia="ru-RU"/>
              </w:rPr>
              <w:t>18-090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Бета-3 адренергический рецептор (ADRB3). Выявление мутации T190C </w:t>
            </w:r>
            <w:r w:rsidRPr="00771913">
              <w:rPr>
                <w:rFonts w:asciiTheme="minorHAnsi" w:eastAsia="Times New Roman" w:hAnsiTheme="minorHAnsi" w:cstheme="minorHAnsi"/>
                <w:sz w:val="20"/>
                <w:szCs w:val="20"/>
                <w:lang w:eastAsia="ru-RU"/>
              </w:rPr>
              <w:lastRenderedPageBreak/>
              <w:t>(Trp64Arg)</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35508F"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lastRenderedPageBreak/>
              <w:t>2100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10 суток</w:t>
            </w:r>
          </w:p>
        </w:tc>
      </w:tr>
      <w:bookmarkEnd w:id="271"/>
      <w:tr w:rsidR="0035508F" w:rsidRPr="0035508F" w:rsidTr="007B1290">
        <w:trPr>
          <w:trHeight w:val="300"/>
        </w:trPr>
        <w:tc>
          <w:tcPr>
            <w:tcW w:w="11057" w:type="dxa"/>
            <w:gridSpan w:val="4"/>
            <w:tcBorders>
              <w:top w:val="single" w:sz="4" w:space="0" w:color="auto"/>
              <w:left w:val="single" w:sz="4" w:space="0" w:color="auto"/>
              <w:bottom w:val="single" w:sz="4" w:space="0" w:color="auto"/>
              <w:right w:val="single" w:sz="4" w:space="0" w:color="auto"/>
            </w:tcBorders>
            <w:shd w:val="clear" w:color="000000" w:fill="808080" w:themeFill="background1" w:themeFillShade="80"/>
            <w:noWrap/>
            <w:vAlign w:val="bottom"/>
            <w:hideMark/>
          </w:tcPr>
          <w:p w:rsidR="0035508F" w:rsidRPr="0035508F" w:rsidRDefault="0035508F" w:rsidP="0035508F">
            <w:pPr>
              <w:spacing w:after="0" w:line="240" w:lineRule="auto"/>
              <w:jc w:val="center"/>
              <w:rPr>
                <w:rFonts w:asciiTheme="minorHAnsi" w:eastAsia="Times New Roman" w:hAnsiTheme="minorHAnsi" w:cstheme="minorHAnsi"/>
                <w:b/>
                <w:bCs/>
                <w:color w:val="000000"/>
                <w:sz w:val="24"/>
                <w:szCs w:val="24"/>
                <w:lang w:eastAsia="ru-RU"/>
              </w:rPr>
            </w:pPr>
            <w:r w:rsidRPr="0035508F">
              <w:rPr>
                <w:rFonts w:asciiTheme="minorHAnsi" w:eastAsia="Times New Roman" w:hAnsiTheme="minorHAnsi" w:cstheme="minorHAnsi"/>
                <w:b/>
                <w:bCs/>
                <w:color w:val="000000"/>
                <w:sz w:val="24"/>
                <w:szCs w:val="24"/>
                <w:lang w:eastAsia="ru-RU"/>
              </w:rPr>
              <w:lastRenderedPageBreak/>
              <w:t>Комплексные генетические исследования</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72" w:name="_Hlk477276251"/>
            <w:r w:rsidRPr="00771913">
              <w:rPr>
                <w:rFonts w:asciiTheme="minorHAnsi" w:eastAsia="Times New Roman" w:hAnsiTheme="minorHAnsi" w:cstheme="minorHAnsi"/>
                <w:b/>
                <w:bCs/>
                <w:sz w:val="20"/>
                <w:szCs w:val="20"/>
                <w:lang w:eastAsia="ru-RU"/>
              </w:rPr>
              <w:t>42-001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Предрасположенность к повышенной свертываемости крови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35508F"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2700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bookmarkEnd w:id="272"/>
      <w:tr w:rsidR="005D4C76" w:rsidRPr="00771913" w:rsidTr="007B1290">
        <w:trPr>
          <w:trHeight w:val="72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Фактор свертываемости крови 5 (F5). Выявление мутации G1691A (Arg506Gln), Фактор свертываемости крови 2, протромбин (F2). Выявление мутации G20210A (регуляторная область гена)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73" w:name="_Hlk477276274"/>
            <w:r w:rsidRPr="00771913">
              <w:rPr>
                <w:rFonts w:asciiTheme="minorHAnsi" w:eastAsia="Times New Roman" w:hAnsiTheme="minorHAnsi" w:cstheme="minorHAnsi"/>
                <w:b/>
                <w:bCs/>
                <w:sz w:val="20"/>
                <w:szCs w:val="20"/>
                <w:lang w:eastAsia="ru-RU"/>
              </w:rPr>
              <w:t>42-002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Предрасположенность к повышенному уровню гомоцистеина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35508F" w:rsidP="0035508F">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w:t>
            </w:r>
            <w:r w:rsidR="005D4C76" w:rsidRPr="00771913">
              <w:rPr>
                <w:rFonts w:asciiTheme="minorHAnsi" w:eastAsia="Times New Roman" w:hAnsiTheme="minorHAnsi" w:cstheme="minorHAnsi"/>
                <w:sz w:val="20"/>
                <w:szCs w:val="20"/>
                <w:lang w:eastAsia="ru-RU"/>
              </w:rPr>
              <w:t>500,00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bookmarkEnd w:id="273"/>
      <w:tr w:rsidR="005D4C76" w:rsidRPr="00771913" w:rsidTr="007B1290">
        <w:trPr>
          <w:trHeight w:val="1200"/>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Метилентетрагидрофолат редуктаза (MTHFR). Выявление мутации A1298C (Glu429Ala), Метионин синтаза (MTR). Выявление мутации A2756G (Asp919Gly), Метионин-синтаза-редуктаза (MTRR). Выявление мутации A66G (Ile22Met), Метилентетрагидрофолат редуктаза (MTHFR). Выявление мутации C677T (Ala222Val)</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74" w:name="_Hlk477276293"/>
            <w:r w:rsidRPr="00771913">
              <w:rPr>
                <w:rFonts w:asciiTheme="minorHAnsi" w:eastAsia="Times New Roman" w:hAnsiTheme="minorHAnsi" w:cstheme="minorHAnsi"/>
                <w:b/>
                <w:bCs/>
                <w:sz w:val="20"/>
                <w:szCs w:val="20"/>
                <w:lang w:eastAsia="ru-RU"/>
              </w:rPr>
              <w:t>42-003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Генетический риск развития гипертонии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35508F"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7000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bookmarkEnd w:id="274"/>
      <w:tr w:rsidR="005D4C76" w:rsidRPr="00771913" w:rsidTr="007B1290">
        <w:trPr>
          <w:trHeight w:val="24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Аддуцин 1 (альфа) (ADD1). Выявление мутации G1378T  (Gly460Trp), Ангиотензиноген (AGT). Выявление мутации C521T (Thr174Met), Альдостерон синтаза (CYP11B2). Выявление мутации C(-344)T (регуляторная область гена), Гуанин нуклеотидсвязывающий белок бета-3 (GNB3). Выявление мутации С825Т (Ser275Ser), Рецептор ангиотензина II второго типа (AGTR2). Выявление мутации G1675A (регуляторная область гена), Эндотелиальная синтаза оксида азота (NOS3). Выявление мутации G894T (Glu298Asp), Эндотелиальная синтаза оксида азота (NOS3). Выявление мутации T(-786)C (регуляторная область гена), Ангиотензиноген (AGT). Выявление мутации T704C (Met235Thr), Рецептор ангиотензина 1 (AGTR1). Выявление мутации A1166C (регуляторная область гена)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75" w:name="_Hlk477276312"/>
            <w:r w:rsidRPr="00771913">
              <w:rPr>
                <w:rFonts w:asciiTheme="minorHAnsi" w:eastAsia="Times New Roman" w:hAnsiTheme="minorHAnsi" w:cstheme="minorHAnsi"/>
                <w:b/>
                <w:bCs/>
                <w:sz w:val="20"/>
                <w:szCs w:val="20"/>
                <w:lang w:eastAsia="ru-RU"/>
              </w:rPr>
              <w:t>42-005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Предрасположенность к сердечно-сосудистой недостаточности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35508F"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bookmarkEnd w:id="275"/>
      <w:tr w:rsidR="005D4C76" w:rsidRPr="00771913" w:rsidTr="007B1290">
        <w:trPr>
          <w:trHeight w:val="72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Эндотелиальная синтаза оксида азота (NOS3). Выявление мутации G894T (Glu298Asp), Эндотелиальная синтаза оксида азота (NOS3). Выявление мутации T(-786)C (регуляторная область гена)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76" w:name="_Hlk477276329"/>
            <w:r w:rsidRPr="00771913">
              <w:rPr>
                <w:rFonts w:asciiTheme="minorHAnsi" w:eastAsia="Times New Roman" w:hAnsiTheme="minorHAnsi" w:cstheme="minorHAnsi"/>
                <w:b/>
                <w:bCs/>
                <w:sz w:val="20"/>
                <w:szCs w:val="20"/>
                <w:lang w:eastAsia="ru-RU"/>
              </w:rPr>
              <w:t>42-006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Биологический риск приема гормональных контрацептивов</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35508F" w:rsidP="0035508F">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w:t>
            </w:r>
            <w:r w:rsidR="005D4C76" w:rsidRPr="00771913">
              <w:rPr>
                <w:rFonts w:asciiTheme="minorHAnsi" w:eastAsia="Times New Roman" w:hAnsiTheme="minorHAnsi" w:cstheme="minorHAnsi"/>
                <w:sz w:val="20"/>
                <w:szCs w:val="20"/>
                <w:lang w:eastAsia="ru-RU"/>
              </w:rPr>
              <w:t>500,00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bookmarkEnd w:id="276"/>
      <w:tr w:rsidR="005D4C76" w:rsidRPr="00771913" w:rsidTr="007B1290">
        <w:trPr>
          <w:trHeight w:val="72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Фактор свертываемости крови 5 (F5). Выявление мутации G1691A (Arg506Gln), Фактор свертываемости крови 2, протромбин (F2). Выявление мутации G20210A (регуляторная область гена)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77" w:name="_Hlk477276346"/>
            <w:r w:rsidRPr="00771913">
              <w:rPr>
                <w:rFonts w:asciiTheme="minorHAnsi" w:eastAsia="Times New Roman" w:hAnsiTheme="minorHAnsi" w:cstheme="minorHAnsi"/>
                <w:b/>
                <w:bCs/>
                <w:sz w:val="20"/>
                <w:szCs w:val="20"/>
                <w:lang w:eastAsia="ru-RU"/>
              </w:rPr>
              <w:t>42-007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Предрасположенность к ранней привычной потере беременности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35508F"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bookmarkEnd w:id="277"/>
      <w:tr w:rsidR="005D4C76" w:rsidRPr="00771913" w:rsidTr="007B1290">
        <w:trPr>
          <w:trHeight w:val="12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Метилентетрагидрофолат редуктаза (MTHFR). Выявление мутации A1298C (Glu429Ala), Метилентетрагидрофолат редуктаза (MTHFR). Выявление мутации C677T (Ala222Val), Фактор свертываемости крови 5 (F5). Выявление мутации G1691A (Arg506Gln), Фактор свертываемости крови 2, протромбин (F2). Выявление мутации G20210A (регуляторная область гена)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78" w:name="_Hlk477276363"/>
            <w:r w:rsidRPr="00771913">
              <w:rPr>
                <w:rFonts w:asciiTheme="minorHAnsi" w:eastAsia="Times New Roman" w:hAnsiTheme="minorHAnsi" w:cstheme="minorHAnsi"/>
                <w:b/>
                <w:bCs/>
                <w:sz w:val="20"/>
                <w:szCs w:val="20"/>
                <w:lang w:eastAsia="ru-RU"/>
              </w:rPr>
              <w:t>42-008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Предрасположенность к ранней привычной потере беременности (расширенный)</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35508F"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7000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bookmarkEnd w:id="278"/>
      <w:tr w:rsidR="005D4C76" w:rsidRPr="00771913" w:rsidTr="007B1290">
        <w:trPr>
          <w:trHeight w:val="16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Метилентетрагидрофолат редуктаза (MTHFR). Выявление мутации A1298C (Glu429Ala), Метионин синтаза (MTR). Выявление мутации A2756G (Asp919Gly), Метионин-синтаза-редуктаза (MTRR). Выявление мутации A66G (Ile22Met), Метилентетрагидрофолат редуктаза (MTHFR). Выявление мутации C677T (Ala222Val), Фактор свертываемости крови 5 (F5). Выявление мутации G1691A (Arg506Gln), Фактор свертываемости крови 2, протромбин (F2). Выявление мутации G20210A (регуляторная область гена)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79" w:name="_Hlk477276382"/>
            <w:r w:rsidRPr="00771913">
              <w:rPr>
                <w:rFonts w:asciiTheme="minorHAnsi" w:eastAsia="Times New Roman" w:hAnsiTheme="minorHAnsi" w:cstheme="minorHAnsi"/>
                <w:b/>
                <w:bCs/>
                <w:sz w:val="20"/>
                <w:szCs w:val="20"/>
                <w:lang w:eastAsia="ru-RU"/>
              </w:rPr>
              <w:t>42-009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Генетический риск развития тромбофилии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35508F"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bookmarkEnd w:id="279"/>
      <w:tr w:rsidR="005D4C76" w:rsidRPr="00771913" w:rsidTr="007B1290">
        <w:trPr>
          <w:trHeight w:val="12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lastRenderedPageBreak/>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Метилентетрагидрофолат редуктаза (MTHFR). Выявление мутации A1298C (Glu429Ala), Метилентетрагидрофолат редуктаза (MTHFR). Выявление мутации C677T (Ala222Val), Фактор свертываемости крови 5 (F5). Выявление мутации G1691A (Arg506Gln), Фактор свертываемости крови 2, протромбин (F2). Выявление мутации G20210A (регуляторная область гена)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80" w:name="_Hlk477276483"/>
            <w:r w:rsidRPr="00771913">
              <w:rPr>
                <w:rFonts w:asciiTheme="minorHAnsi" w:eastAsia="Times New Roman" w:hAnsiTheme="minorHAnsi" w:cstheme="minorHAnsi"/>
                <w:b/>
                <w:bCs/>
                <w:sz w:val="20"/>
                <w:szCs w:val="20"/>
                <w:lang w:eastAsia="ru-RU"/>
              </w:rPr>
              <w:t>42-010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Генетический риск развития тромбофилии (расширенный)</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8D3EB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7000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bookmarkEnd w:id="280"/>
      <w:tr w:rsidR="005D4C76" w:rsidRPr="00771913" w:rsidTr="007B1290">
        <w:trPr>
          <w:trHeight w:val="3120"/>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Ингибитор активатора плазминогена (SERPINE1). Выявление мутации 5G(-675)4G (регуляторная область гена), Метилентетрагидрофолат редуктаза (MTHFR). Выявление мутации A1298C (Glu429Ala), Метилентетрагидрофолат редуктаза (MTHFR). Выявление мутации C677T (Ala222Val), Интегрин альфа-2 (гликопротеин Ia/IIa тромбоцитов) (ITGA2). Выявление мутации C807T (нарушение синтеза белка), Фибриноген, бета-полипептид (FGB). Выявление мутации G(-455)A (регуляторная область гена), Фактор свертываемости крови 13, субъединица A1 (F13A1). Выявление мутации G103T (Val34Leu), Фактор свертываемости крови 7 (F7). Выявление мутации G10976A (Arg353Gln), Фактор свертываемости крови 5 (F5). Выявление мутации G1691A (Arg506Gln), Фактор свертываемости крови 2, протромбин (F2). Выявление мутации G20210A (регуляторная область гена), Интегрин бета-3 (бета-субъединица рецептора фибриногена тромбоцитов) (ITGB3). Выявление мутации T1565C (Leu59Pro)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81" w:name="_Hlk477276564"/>
            <w:r w:rsidRPr="00771913">
              <w:rPr>
                <w:rFonts w:asciiTheme="minorHAnsi" w:eastAsia="Times New Roman" w:hAnsiTheme="minorHAnsi" w:cstheme="minorHAnsi"/>
                <w:b/>
                <w:bCs/>
                <w:sz w:val="20"/>
                <w:szCs w:val="20"/>
                <w:lang w:eastAsia="ru-RU"/>
              </w:rPr>
              <w:t>42-012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Риск раннего развития рака молочной железы и яичников</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8D3EB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55</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bookmarkEnd w:id="281"/>
      <w:tr w:rsidR="005D4C76" w:rsidRPr="00771913" w:rsidTr="007B1290">
        <w:trPr>
          <w:trHeight w:val="264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Ген рака молочной железы 1 (BRCA1). Выявление мутации 3819delGTAAA (нарушение структуры белка), Ген рака молочной железы 1 (BRCA1). Выявление мутации 3875delGTCT (нарушение структуры белка), Ген рака молочной железы 1 (BRCA1). Выявление мутации T300G (нарушение функции белка), Ген рака молочной железы 1 (BRCA1). Выявление мутации 2080delA (нарушение структуры белка), Ген рака молочной железы 1 (BRCA1). Выявление мутации 185delAG (нарушение структуры белка), Ген рака молочной железы 1 (BRCA1). Выявление мутации 4153delA (нарушение структуры белка), Ген рака молочной железы 1 (BRCA1). Выявление мутации 5382insC (нарушение структуры белка), Ген рака молочной железы 2 (BRCA2). Выявление мутации 6174delT (нарушение структуры белка)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82" w:name="_Hlk477276590"/>
            <w:r w:rsidRPr="00771913">
              <w:rPr>
                <w:rFonts w:asciiTheme="minorHAnsi" w:eastAsia="Times New Roman" w:hAnsiTheme="minorHAnsi" w:cstheme="minorHAnsi"/>
                <w:b/>
                <w:bCs/>
                <w:sz w:val="20"/>
                <w:szCs w:val="20"/>
                <w:lang w:eastAsia="ru-RU"/>
              </w:rPr>
              <w:t>42-013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Скрытое носительство мутаций несиндромальной нейросенсорной тугоухости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8D3EB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75</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14 суток</w:t>
            </w:r>
          </w:p>
        </w:tc>
      </w:tr>
      <w:bookmarkEnd w:id="282"/>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Коннексин 26 (GJB2) (все мутации)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83" w:name="_Hlk477276618"/>
            <w:r w:rsidRPr="00771913">
              <w:rPr>
                <w:rFonts w:asciiTheme="minorHAnsi" w:eastAsia="Times New Roman" w:hAnsiTheme="minorHAnsi" w:cstheme="minorHAnsi"/>
                <w:b/>
                <w:bCs/>
                <w:sz w:val="20"/>
                <w:szCs w:val="20"/>
                <w:lang w:eastAsia="ru-RU"/>
              </w:rPr>
              <w:t>42-014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Генетический риск развития гипергликемии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8D3EB4" w:rsidP="008D3EB4">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w:t>
            </w:r>
            <w:r w:rsidR="005D4C76" w:rsidRPr="00771913">
              <w:rPr>
                <w:rFonts w:asciiTheme="minorHAnsi" w:eastAsia="Times New Roman" w:hAnsiTheme="minorHAnsi" w:cstheme="minorHAnsi"/>
                <w:sz w:val="20"/>
                <w:szCs w:val="20"/>
                <w:lang w:eastAsia="ru-RU"/>
              </w:rPr>
              <w:t>00</w:t>
            </w:r>
            <w:r>
              <w:rPr>
                <w:rFonts w:asciiTheme="minorHAnsi" w:eastAsia="Times New Roman" w:hAnsiTheme="minorHAnsi" w:cstheme="minorHAnsi"/>
                <w:sz w:val="20"/>
                <w:szCs w:val="20"/>
                <w:lang w:eastAsia="ru-RU"/>
              </w:rPr>
              <w:t>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10 суток</w:t>
            </w:r>
          </w:p>
        </w:tc>
      </w:tr>
      <w:bookmarkEnd w:id="283"/>
      <w:tr w:rsidR="005D4C76" w:rsidRPr="00771913" w:rsidTr="007B1290">
        <w:trPr>
          <w:trHeight w:val="72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Рецептор мелатонина 1B (MTNR1B). Выявление мутации C(g.37979623)T (регуляторная область гена), Калиевый канал (KCNJ11). Выявление мутации C67T (Lys23Gln)</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84" w:name="_Hlk477276635"/>
            <w:r w:rsidRPr="00771913">
              <w:rPr>
                <w:rFonts w:asciiTheme="minorHAnsi" w:eastAsia="Times New Roman" w:hAnsiTheme="minorHAnsi" w:cstheme="minorHAnsi"/>
                <w:b/>
                <w:bCs/>
                <w:sz w:val="20"/>
                <w:szCs w:val="20"/>
                <w:lang w:eastAsia="ru-RU"/>
              </w:rPr>
              <w:t>42-015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Гормонозависимое нарушение сперматогенеза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8D3EB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7500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10 суток</w:t>
            </w:r>
          </w:p>
        </w:tc>
      </w:tr>
      <w:bookmarkEnd w:id="284"/>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Андрогеновый рецептор (AR). Выявление мутации (CAG)n ((Gln)n)</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85" w:name="_Hlk477276652"/>
            <w:r w:rsidRPr="00771913">
              <w:rPr>
                <w:rFonts w:asciiTheme="minorHAnsi" w:eastAsia="Times New Roman" w:hAnsiTheme="minorHAnsi" w:cstheme="minorHAnsi"/>
                <w:b/>
                <w:bCs/>
                <w:sz w:val="20"/>
                <w:szCs w:val="20"/>
                <w:lang w:eastAsia="ru-RU"/>
              </w:rPr>
              <w:t>42-016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Генетические причины мужского бесплодия</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8D3EB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8500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10 суток</w:t>
            </w:r>
          </w:p>
        </w:tc>
      </w:tr>
      <w:bookmarkEnd w:id="285"/>
      <w:tr w:rsidR="005D4C76" w:rsidRPr="00771913" w:rsidTr="007B1290">
        <w:trPr>
          <w:trHeight w:val="72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Андрогеновый рецептор (AR). Выявление мутации (CAG)n ((Gln)n), Область фактора азооспермии (Locus AFR). Выявление мутации del AZFa, AZFb, AZFc (множественные изменения в регуляции синтеза и структуре белков)</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86" w:name="_Hlk477276671"/>
            <w:r w:rsidRPr="00771913">
              <w:rPr>
                <w:rFonts w:asciiTheme="minorHAnsi" w:eastAsia="Times New Roman" w:hAnsiTheme="minorHAnsi" w:cstheme="minorHAnsi"/>
                <w:b/>
                <w:bCs/>
                <w:sz w:val="20"/>
                <w:szCs w:val="20"/>
                <w:lang w:eastAsia="ru-RU"/>
              </w:rPr>
              <w:t>42-017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Выявление биологически оптимальной дозы приема препарата Варфарин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8D3EB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55</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bookmarkEnd w:id="286"/>
      <w:tr w:rsidR="005D4C76" w:rsidRPr="00771913" w:rsidTr="007B1290">
        <w:trPr>
          <w:trHeight w:val="96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lastRenderedPageBreak/>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Цитохром P450, семейство 2, субсемейство C, полипептид 9 (CYP2C9). Выявление мутации A1075C  (Ile359Leu), Витамин-К-редуктаза (VKORC1). Выявление мутации C(-1639)T (регуляторная область гена), Цитохром P450, семейство 2, субсемейство C, полипептид 9 (CYP2C9). Выявление мутации C430T (Arg144Cys)</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87" w:name="_Hlk477276688"/>
            <w:r w:rsidRPr="00771913">
              <w:rPr>
                <w:rFonts w:asciiTheme="minorHAnsi" w:eastAsia="Times New Roman" w:hAnsiTheme="minorHAnsi" w:cstheme="minorHAnsi"/>
                <w:b/>
                <w:bCs/>
                <w:sz w:val="20"/>
                <w:szCs w:val="20"/>
                <w:lang w:eastAsia="ru-RU"/>
              </w:rPr>
              <w:t>42-018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Лактозная непереносимость у взрослых</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8D3EB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2700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bookmarkEnd w:id="287"/>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Лактаза (LCT). Выявление мутации C(-13910)T (регуляторная область гена)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88" w:name="_Hlk477276710"/>
            <w:r w:rsidRPr="00771913">
              <w:rPr>
                <w:rFonts w:asciiTheme="minorHAnsi" w:eastAsia="Times New Roman" w:hAnsiTheme="minorHAnsi" w:cstheme="minorHAnsi"/>
                <w:b/>
                <w:bCs/>
                <w:sz w:val="20"/>
                <w:szCs w:val="20"/>
                <w:lang w:eastAsia="ru-RU"/>
              </w:rPr>
              <w:t>42-019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Предрасположенность к колоректальному раку</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8D3EB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75</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14 суток</w:t>
            </w:r>
          </w:p>
        </w:tc>
      </w:tr>
      <w:bookmarkEnd w:id="288"/>
      <w:tr w:rsidR="005D4C76" w:rsidRPr="00771913" w:rsidTr="007B1290">
        <w:trPr>
          <w:trHeight w:val="480"/>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LOC727677 (LOC727677). Выявление мутации G(g.41686854)T (регуляторная область гена)</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89" w:name="_Hlk477276738"/>
            <w:r w:rsidRPr="00771913">
              <w:rPr>
                <w:rFonts w:asciiTheme="minorHAnsi" w:eastAsia="Times New Roman" w:hAnsiTheme="minorHAnsi" w:cstheme="minorHAnsi"/>
                <w:b/>
                <w:bCs/>
                <w:sz w:val="20"/>
                <w:szCs w:val="20"/>
                <w:lang w:eastAsia="ru-RU"/>
              </w:rPr>
              <w:t>42-020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Тестикулярное нарушение сперматогенеза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8D3EB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10 суток</w:t>
            </w:r>
          </w:p>
        </w:tc>
      </w:tr>
      <w:bookmarkEnd w:id="289"/>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Область фактора азооспермии (Locus AFR). Выявление мутации del AZFa, AZFb, AZFc (множественные изменения в регуляции синтеза и структуре белков)</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90" w:name="_Hlk477276773"/>
            <w:r w:rsidRPr="00771913">
              <w:rPr>
                <w:rFonts w:asciiTheme="minorHAnsi" w:eastAsia="Times New Roman" w:hAnsiTheme="minorHAnsi" w:cstheme="minorHAnsi"/>
                <w:b/>
                <w:bCs/>
                <w:sz w:val="20"/>
                <w:szCs w:val="20"/>
                <w:lang w:eastAsia="ru-RU"/>
              </w:rPr>
              <w:t>42-022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Предрасположенность к инфекционным заболеваниям. Недостаточность маннозсвязывающего лектина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8D3EB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20000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10 суток</w:t>
            </w:r>
          </w:p>
        </w:tc>
      </w:tr>
      <w:bookmarkEnd w:id="290"/>
      <w:tr w:rsidR="005D4C76" w:rsidRPr="00771913" w:rsidTr="007B1290">
        <w:trPr>
          <w:trHeight w:val="16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xml:space="preserve">Лектин, связывающий маннозу (MBL2). Выявление мутации </w:t>
            </w:r>
            <w:proofErr w:type="gramStart"/>
            <w:r w:rsidRPr="00771913">
              <w:rPr>
                <w:rFonts w:asciiTheme="minorHAnsi" w:eastAsia="Times New Roman" w:hAnsiTheme="minorHAnsi" w:cstheme="minorHAnsi"/>
                <w:sz w:val="20"/>
                <w:szCs w:val="20"/>
                <w:lang w:eastAsia="ru-RU"/>
              </w:rPr>
              <w:t>G(</w:t>
            </w:r>
            <w:proofErr w:type="gramEnd"/>
            <w:r w:rsidRPr="00771913">
              <w:rPr>
                <w:rFonts w:asciiTheme="minorHAnsi" w:eastAsia="Times New Roman" w:hAnsiTheme="minorHAnsi" w:cstheme="minorHAnsi"/>
                <w:sz w:val="20"/>
                <w:szCs w:val="20"/>
                <w:lang w:eastAsia="ru-RU"/>
              </w:rPr>
              <w:t xml:space="preserve">-550)C (регуляторная область гена), Лектин, связывающий маннозу (MBL2). Выявление мутации </w:t>
            </w:r>
            <w:proofErr w:type="gramStart"/>
            <w:r w:rsidRPr="00771913">
              <w:rPr>
                <w:rFonts w:asciiTheme="minorHAnsi" w:eastAsia="Times New Roman" w:hAnsiTheme="minorHAnsi" w:cstheme="minorHAnsi"/>
                <w:sz w:val="20"/>
                <w:szCs w:val="20"/>
                <w:lang w:eastAsia="ru-RU"/>
              </w:rPr>
              <w:t>G(</w:t>
            </w:r>
            <w:proofErr w:type="gramEnd"/>
            <w:r w:rsidRPr="00771913">
              <w:rPr>
                <w:rFonts w:asciiTheme="minorHAnsi" w:eastAsia="Times New Roman" w:hAnsiTheme="minorHAnsi" w:cstheme="minorHAnsi"/>
                <w:sz w:val="20"/>
                <w:szCs w:val="20"/>
                <w:lang w:eastAsia="ru-RU"/>
              </w:rPr>
              <w:t>-221)C (регуляторная область гена), Лектин, связывающий маннозу (MBL2). Выявление мутации C4T (регуляторная область гена), Лектин, связывающий маннозу (MBL2). Выявление мутации C154T (Arg52Cys), Лектин, связывающий маннозу (MBL2). Выявление мутации G161A (Gly54Asp), Лектин, связывающий маннозу (MBL2). Выявление мутации G170A (Gly57Glu)</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42-023</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Ожирение у детей и подростков (недостаточность рецептора меланокортина)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8D3EB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2800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14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Рецептор меланокортина 4 (MC4R) (все мутации)</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91" w:name="_Hlk477277180"/>
            <w:r w:rsidRPr="00771913">
              <w:rPr>
                <w:rFonts w:asciiTheme="minorHAnsi" w:eastAsia="Times New Roman" w:hAnsiTheme="minorHAnsi" w:cstheme="minorHAnsi"/>
                <w:b/>
                <w:bCs/>
                <w:sz w:val="20"/>
                <w:szCs w:val="20"/>
                <w:lang w:eastAsia="ru-RU"/>
              </w:rPr>
              <w:t>42-024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Наследственная гипербилирубинемия. Синдром Жильбера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8D3EB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7 суток</w:t>
            </w:r>
          </w:p>
        </w:tc>
      </w:tr>
      <w:bookmarkEnd w:id="291"/>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УДФ-глюкуронозил трансфераза 1A1 (UGT1A1). Выявление мутации (TA)6/7 (регуляторная область гена)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92" w:name="_Hlk477277197"/>
            <w:r w:rsidRPr="00771913">
              <w:rPr>
                <w:rFonts w:asciiTheme="minorHAnsi" w:eastAsia="Times New Roman" w:hAnsiTheme="minorHAnsi" w:cstheme="minorHAnsi"/>
                <w:b/>
                <w:bCs/>
                <w:sz w:val="20"/>
                <w:szCs w:val="20"/>
                <w:lang w:eastAsia="ru-RU"/>
              </w:rPr>
              <w:t>42-026</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Предрасположенность к возрастной дегенерации желтого пятна. Макулярная дегенерация</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8D3EB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5000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10 суток</w:t>
            </w:r>
          </w:p>
        </w:tc>
      </w:tr>
      <w:bookmarkEnd w:id="292"/>
      <w:tr w:rsidR="005D4C76" w:rsidRPr="00771913" w:rsidTr="007B1290">
        <w:trPr>
          <w:trHeight w:val="72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Ген предрасположенности к возрастной макулопатии 2 (ARMS2). Выявление мутации G205T (Ala69Ser), Фактор комплемента H (CFH). Выявление мутации C1204T (Tyr402His)</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93" w:name="_Hlk477277214"/>
            <w:r w:rsidRPr="00771913">
              <w:rPr>
                <w:rFonts w:asciiTheme="minorHAnsi" w:eastAsia="Times New Roman" w:hAnsiTheme="minorHAnsi" w:cstheme="minorHAnsi"/>
                <w:b/>
                <w:bCs/>
                <w:sz w:val="20"/>
                <w:szCs w:val="20"/>
                <w:lang w:eastAsia="ru-RU"/>
              </w:rPr>
              <w:t>42-027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Прогноз побочных эффектов при терапии препаратом "Иринотекан" ("Камптозар", "Кампто")</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8D3EB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w:t>
            </w:r>
            <w:r w:rsidR="005D4C76" w:rsidRPr="00771913">
              <w:rPr>
                <w:rFonts w:asciiTheme="minorHAnsi" w:eastAsia="Times New Roman" w:hAnsiTheme="minorHAnsi" w:cstheme="minorHAnsi"/>
                <w:sz w:val="20"/>
                <w:szCs w:val="20"/>
                <w:lang w:eastAsia="ru-RU"/>
              </w:rPr>
              <w:t>00,00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5 суток</w:t>
            </w:r>
          </w:p>
        </w:tc>
      </w:tr>
      <w:bookmarkEnd w:id="293"/>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УДФ-глюкуронозил трансфераза 1A1 (UGT1A1). Выявление мутации (TA)6/7 (регуляторная область гена)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94" w:name="_Hlk477277312"/>
            <w:r w:rsidRPr="00771913">
              <w:rPr>
                <w:rFonts w:asciiTheme="minorHAnsi" w:eastAsia="Times New Roman" w:hAnsiTheme="minorHAnsi" w:cstheme="minorHAnsi"/>
                <w:b/>
                <w:bCs/>
                <w:sz w:val="20"/>
                <w:szCs w:val="20"/>
                <w:lang w:eastAsia="ru-RU"/>
              </w:rPr>
              <w:t>42-028</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Эффективность лечения препаратами PEG-интерферон и Рибавирин</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8D3EB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125</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bookmarkEnd w:id="294"/>
      <w:tr w:rsidR="005D4C76" w:rsidRPr="00771913" w:rsidTr="007B1290">
        <w:trPr>
          <w:trHeight w:val="96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Ген интерлейкина 28B, II класс цитокиновых рецепторов (IL28B). Выявление мутации g.39738787C&gt;T (rs12979860, регуляторная область гена), Ген интерлейкина 28B, II класс цитокиновых рецепторов (IL28B). Выявление мутации g.39743165T&gt;G (rs8099917, регуляторная область гена)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95" w:name="_Hlk477277330"/>
            <w:r w:rsidRPr="00771913">
              <w:rPr>
                <w:rFonts w:asciiTheme="minorHAnsi" w:eastAsia="Times New Roman" w:hAnsiTheme="minorHAnsi" w:cstheme="minorHAnsi"/>
                <w:b/>
                <w:bCs/>
                <w:sz w:val="20"/>
                <w:szCs w:val="20"/>
                <w:lang w:eastAsia="ru-RU"/>
              </w:rPr>
              <w:t>42-029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Генетический риск развития пародонтита и его осложнений</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8D3EB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3100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10 суток</w:t>
            </w:r>
          </w:p>
        </w:tc>
      </w:tr>
      <w:bookmarkEnd w:id="295"/>
      <w:tr w:rsidR="005D4C76" w:rsidRPr="00771913" w:rsidTr="007B1290">
        <w:trPr>
          <w:trHeight w:val="4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Интерлейкин 1A (IL1A). Выявление мутации C(-889)T (регуляторная область гена), Интерлейкин 1B (IL1B). Выявление мутации C3953T (нарушение синтеза белка)</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96" w:name="_Hlk477277348"/>
            <w:r w:rsidRPr="00771913">
              <w:rPr>
                <w:rFonts w:asciiTheme="minorHAnsi" w:eastAsia="Times New Roman" w:hAnsiTheme="minorHAnsi" w:cstheme="minorHAnsi"/>
                <w:b/>
                <w:bCs/>
                <w:sz w:val="20"/>
                <w:szCs w:val="20"/>
                <w:lang w:eastAsia="ru-RU"/>
              </w:rPr>
              <w:t>42-030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Эффективность терапии препаратом клопидогрелом ("Плавикс")</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8D3EB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2700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10 суток</w:t>
            </w:r>
          </w:p>
        </w:tc>
      </w:tr>
      <w:bookmarkEnd w:id="296"/>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lastRenderedPageBreak/>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Цитохром P450 2C19. Генотипирование по маркеру CYP2C19 G681A</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97" w:name="_Hlk477277364"/>
            <w:r w:rsidRPr="00771913">
              <w:rPr>
                <w:rFonts w:asciiTheme="minorHAnsi" w:eastAsia="Times New Roman" w:hAnsiTheme="minorHAnsi" w:cstheme="minorHAnsi"/>
                <w:b/>
                <w:bCs/>
                <w:sz w:val="20"/>
                <w:szCs w:val="20"/>
                <w:lang w:eastAsia="ru-RU"/>
              </w:rPr>
              <w:t>42-031</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Выбор спортивной секции для ребенка. Ген ACTN3 и мышечная активность</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8D3EB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4500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10 суток</w:t>
            </w:r>
          </w:p>
        </w:tc>
      </w:tr>
      <w:bookmarkEnd w:id="297"/>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Актинин, альфа 3 (ACTN3). Выявление мутации C18705T (Arg577Ter)</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98" w:name="_Hlk477277380"/>
            <w:r w:rsidRPr="00771913">
              <w:rPr>
                <w:rFonts w:asciiTheme="minorHAnsi" w:eastAsia="Times New Roman" w:hAnsiTheme="minorHAnsi" w:cstheme="minorHAnsi"/>
                <w:b/>
                <w:bCs/>
                <w:sz w:val="20"/>
                <w:szCs w:val="20"/>
                <w:lang w:eastAsia="ru-RU"/>
              </w:rPr>
              <w:t>42-032</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Генетическая диагностика муковисцидоза. Анализ гена CFTR (25 мутаций)</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8D3EB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20000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10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299" w:name="_Hlk477277399"/>
            <w:bookmarkEnd w:id="298"/>
            <w:r w:rsidRPr="00771913">
              <w:rPr>
                <w:rFonts w:asciiTheme="minorHAnsi" w:eastAsia="Times New Roman" w:hAnsiTheme="minorHAnsi" w:cstheme="minorHAnsi"/>
                <w:b/>
                <w:bCs/>
                <w:sz w:val="20"/>
                <w:szCs w:val="20"/>
                <w:lang w:eastAsia="ru-RU"/>
              </w:rPr>
              <w:t>42-034</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Предрасположенность к атопическому дерматиту</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8D3EB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10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300" w:name="_Hlk477277416"/>
            <w:bookmarkEnd w:id="299"/>
            <w:r w:rsidRPr="00771913">
              <w:rPr>
                <w:rFonts w:asciiTheme="minorHAnsi" w:eastAsia="Times New Roman" w:hAnsiTheme="minorHAnsi" w:cstheme="minorHAnsi"/>
                <w:b/>
                <w:bCs/>
                <w:sz w:val="20"/>
                <w:szCs w:val="20"/>
                <w:lang w:eastAsia="ru-RU"/>
              </w:rPr>
              <w:t>42-035</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Генетическая гистосовместимость партнеров</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8D3EB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18000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10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301" w:name="_Hlk477277437"/>
            <w:bookmarkEnd w:id="300"/>
            <w:r w:rsidRPr="00771913">
              <w:rPr>
                <w:rFonts w:asciiTheme="minorHAnsi" w:eastAsia="Times New Roman" w:hAnsiTheme="minorHAnsi" w:cstheme="minorHAnsi"/>
                <w:b/>
                <w:bCs/>
                <w:sz w:val="20"/>
                <w:szCs w:val="20"/>
                <w:lang w:eastAsia="ru-RU"/>
              </w:rPr>
              <w:t>42-037</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Генетика метаболизма кальция</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8D3EB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120</w:t>
            </w:r>
            <w:r w:rsidR="005D4C76" w:rsidRPr="00771913">
              <w:rPr>
                <w:rFonts w:asciiTheme="minorHAnsi" w:eastAsia="Times New Roman" w:hAnsiTheme="minorHAnsi" w:cstheme="minorHAnsi"/>
                <w:sz w:val="20"/>
                <w:szCs w:val="20"/>
                <w:lang w:eastAsia="ru-RU"/>
              </w:rPr>
              <w:t>0,00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302" w:name="_Hlk477277456"/>
            <w:bookmarkEnd w:id="301"/>
            <w:r w:rsidRPr="00771913">
              <w:rPr>
                <w:rFonts w:asciiTheme="minorHAnsi" w:eastAsia="Times New Roman" w:hAnsiTheme="minorHAnsi" w:cstheme="minorHAnsi"/>
                <w:b/>
                <w:bCs/>
                <w:sz w:val="20"/>
                <w:szCs w:val="20"/>
                <w:lang w:eastAsia="ru-RU"/>
              </w:rPr>
              <w:t>42-038</w:t>
            </w:r>
          </w:p>
        </w:tc>
        <w:tc>
          <w:tcPr>
            <w:tcW w:w="6747"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Генетические причины мужского бесплодия. Расширенный</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D4C76" w:rsidRPr="00771913" w:rsidRDefault="008D3EB4"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22000</w:t>
            </w:r>
            <w:r w:rsidR="005D4C76" w:rsidRPr="00771913">
              <w:rPr>
                <w:rFonts w:asciiTheme="minorHAnsi" w:eastAsia="Times New Roman" w:hAnsiTheme="minorHAnsi" w:cstheme="minorHAnsi"/>
                <w:sz w:val="20"/>
                <w:szCs w:val="20"/>
                <w:lang w:eastAsia="ru-RU"/>
              </w:rPr>
              <w:t>,00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10 суток</w:t>
            </w:r>
          </w:p>
        </w:tc>
      </w:tr>
      <w:bookmarkEnd w:id="302"/>
      <w:tr w:rsidR="005D4C76" w:rsidRPr="00771913" w:rsidTr="007B1290">
        <w:trPr>
          <w:trHeight w:val="96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r w:rsidRPr="00771913">
              <w:rPr>
                <w:rFonts w:asciiTheme="minorHAnsi" w:eastAsia="Times New Roman" w:hAnsiTheme="minorHAnsi" w:cstheme="minorHAnsi"/>
                <w:b/>
                <w:bCs/>
                <w:sz w:val="20"/>
                <w:szCs w:val="20"/>
                <w:lang w:eastAsia="ru-RU"/>
              </w:rPr>
              <w:t> </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Андрогеновый рецептор (AR). Выявление мутации (CAG)n ((Gln)n), Область фактора азооспермии (Locus AFR). Выявление мутации del AZFa, AZFb, AZFc (множественные изменения в регуляции синтеза и структуре белков), Генетическая диагностика муковисцидоза. Анализ гена CFTR (25 мутаций)</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 </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303" w:name="_Hlk477277478"/>
            <w:r w:rsidRPr="00771913">
              <w:rPr>
                <w:rFonts w:asciiTheme="minorHAnsi" w:eastAsia="Times New Roman" w:hAnsiTheme="minorHAnsi" w:cstheme="minorHAnsi"/>
                <w:b/>
                <w:bCs/>
                <w:sz w:val="20"/>
                <w:szCs w:val="20"/>
                <w:lang w:eastAsia="ru-RU"/>
              </w:rPr>
              <w:t>42-039</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Генетическая предрасположенность к остеопорозу</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927AD"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6000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5 суток</w:t>
            </w:r>
          </w:p>
        </w:tc>
      </w:tr>
      <w:tr w:rsidR="005D4C76" w:rsidRPr="00771913" w:rsidTr="007B1290">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D4C76" w:rsidRPr="00771913" w:rsidRDefault="005D4C76" w:rsidP="005D4C76">
            <w:pPr>
              <w:spacing w:after="0" w:line="240" w:lineRule="auto"/>
              <w:jc w:val="center"/>
              <w:rPr>
                <w:rFonts w:asciiTheme="minorHAnsi" w:eastAsia="Times New Roman" w:hAnsiTheme="minorHAnsi" w:cstheme="minorHAnsi"/>
                <w:b/>
                <w:bCs/>
                <w:sz w:val="20"/>
                <w:szCs w:val="20"/>
                <w:lang w:eastAsia="ru-RU"/>
              </w:rPr>
            </w:pPr>
            <w:bookmarkStart w:id="304" w:name="_Hlk477277495"/>
            <w:bookmarkEnd w:id="303"/>
            <w:r w:rsidRPr="00771913">
              <w:rPr>
                <w:rFonts w:asciiTheme="minorHAnsi" w:eastAsia="Times New Roman" w:hAnsiTheme="minorHAnsi" w:cstheme="minorHAnsi"/>
                <w:b/>
                <w:bCs/>
                <w:sz w:val="20"/>
                <w:szCs w:val="20"/>
                <w:lang w:eastAsia="ru-RU"/>
              </w:rPr>
              <w:t>42-040</w:t>
            </w:r>
          </w:p>
        </w:tc>
        <w:tc>
          <w:tcPr>
            <w:tcW w:w="6747"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Генетика терапии гепатита С. Типирование вируса - выбор эффективных препаратов</w:t>
            </w:r>
          </w:p>
        </w:tc>
        <w:tc>
          <w:tcPr>
            <w:tcW w:w="992" w:type="dxa"/>
            <w:tcBorders>
              <w:top w:val="nil"/>
              <w:left w:val="nil"/>
              <w:bottom w:val="single" w:sz="4" w:space="0" w:color="auto"/>
              <w:right w:val="single" w:sz="4" w:space="0" w:color="auto"/>
            </w:tcBorders>
            <w:shd w:val="clear" w:color="auto" w:fill="auto"/>
            <w:noWrap/>
            <w:vAlign w:val="center"/>
            <w:hideMark/>
          </w:tcPr>
          <w:p w:rsidR="005D4C76" w:rsidRPr="00771913" w:rsidRDefault="002927AD" w:rsidP="005D4C76">
            <w:pPr>
              <w:spacing w:after="0" w:line="240" w:lineRule="auto"/>
              <w:jc w:val="center"/>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4500</w:t>
            </w:r>
            <w:r w:rsidR="005D4C76" w:rsidRPr="00771913">
              <w:rPr>
                <w:rFonts w:asciiTheme="minorHAnsi" w:eastAsia="Times New Roman" w:hAnsiTheme="minorHAnsi" w:cstheme="minorHAnsi"/>
                <w:sz w:val="20"/>
                <w:szCs w:val="20"/>
                <w:lang w:eastAsia="ru-RU"/>
              </w:rPr>
              <w:t>,00</w:t>
            </w:r>
          </w:p>
        </w:tc>
        <w:tc>
          <w:tcPr>
            <w:tcW w:w="2410" w:type="dxa"/>
            <w:tcBorders>
              <w:top w:val="nil"/>
              <w:left w:val="nil"/>
              <w:bottom w:val="single" w:sz="4" w:space="0" w:color="auto"/>
              <w:right w:val="single" w:sz="4" w:space="0" w:color="auto"/>
            </w:tcBorders>
            <w:shd w:val="clear" w:color="auto" w:fill="auto"/>
            <w:vAlign w:val="center"/>
            <w:hideMark/>
          </w:tcPr>
          <w:p w:rsidR="005D4C76" w:rsidRPr="00771913" w:rsidRDefault="005D4C76" w:rsidP="005D4C76">
            <w:pPr>
              <w:spacing w:after="0" w:line="240" w:lineRule="auto"/>
              <w:jc w:val="center"/>
              <w:rPr>
                <w:rFonts w:asciiTheme="minorHAnsi" w:eastAsia="Times New Roman" w:hAnsiTheme="minorHAnsi" w:cstheme="minorHAnsi"/>
                <w:sz w:val="20"/>
                <w:szCs w:val="20"/>
                <w:lang w:eastAsia="ru-RU"/>
              </w:rPr>
            </w:pPr>
            <w:r w:rsidRPr="00771913">
              <w:rPr>
                <w:rFonts w:asciiTheme="minorHAnsi" w:eastAsia="Times New Roman" w:hAnsiTheme="minorHAnsi" w:cstheme="minorHAnsi"/>
                <w:sz w:val="20"/>
                <w:szCs w:val="20"/>
                <w:lang w:eastAsia="ru-RU"/>
              </w:rPr>
              <w:t>до 14 суток</w:t>
            </w:r>
          </w:p>
        </w:tc>
      </w:tr>
      <w:bookmarkEnd w:id="304"/>
    </w:tbl>
    <w:p w:rsidR="00396125" w:rsidRDefault="00396125" w:rsidP="00396125">
      <w:pPr>
        <w:jc w:val="center"/>
      </w:pPr>
    </w:p>
    <w:p w:rsidR="00FF04F3" w:rsidRDefault="00FF04F3" w:rsidP="00FF04F3">
      <w:r>
        <w:t>Генеральный директор ООО «М</w:t>
      </w:r>
      <w:r w:rsidR="00396125">
        <w:t>осковская</w:t>
      </w:r>
      <w:r>
        <w:t xml:space="preserve"> лазерная компания»</w:t>
      </w:r>
      <w:r w:rsidR="006A1AA2">
        <w:t xml:space="preserve">  </w:t>
      </w:r>
      <w:r>
        <w:t>_____________________</w:t>
      </w:r>
      <w:r w:rsidR="00396125">
        <w:t xml:space="preserve"> </w:t>
      </w:r>
      <w:r w:rsidR="00654CA3">
        <w:t xml:space="preserve"> </w:t>
      </w:r>
      <w:r w:rsidR="006A1AA2">
        <w:t>Бутурлакина Л.И</w:t>
      </w:r>
      <w:r w:rsidR="00654CA3">
        <w:t>.</w:t>
      </w:r>
      <w:r>
        <w:t xml:space="preserve"> </w:t>
      </w:r>
    </w:p>
    <w:p w:rsidR="00FF04F3" w:rsidRPr="00FF04F3" w:rsidRDefault="006A1AA2" w:rsidP="00FF04F3">
      <w:pPr>
        <w:ind w:left="5664"/>
      </w:pPr>
      <w:r>
        <w:t xml:space="preserve">                             </w:t>
      </w:r>
      <w:r w:rsidR="00FF04F3">
        <w:t>М.П.</w:t>
      </w:r>
    </w:p>
    <w:sectPr w:rsidR="00FF04F3" w:rsidRPr="00FF04F3" w:rsidSect="007B1290">
      <w:headerReference w:type="default" r:id="rId7"/>
      <w:pgSz w:w="11906" w:h="16838"/>
      <w:pgMar w:top="720" w:right="964" w:bottom="567" w:left="680"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36D4" w:rsidRDefault="00D936D4" w:rsidP="00FF04F3">
      <w:pPr>
        <w:spacing w:after="0" w:line="240" w:lineRule="auto"/>
      </w:pPr>
      <w:r>
        <w:separator/>
      </w:r>
    </w:p>
  </w:endnote>
  <w:endnote w:type="continuationSeparator" w:id="0">
    <w:p w:rsidR="00D936D4" w:rsidRDefault="00D936D4" w:rsidP="00FF04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36D4" w:rsidRDefault="00D936D4" w:rsidP="00FF04F3">
      <w:pPr>
        <w:spacing w:after="0" w:line="240" w:lineRule="auto"/>
      </w:pPr>
      <w:r>
        <w:separator/>
      </w:r>
    </w:p>
  </w:footnote>
  <w:footnote w:type="continuationSeparator" w:id="0">
    <w:p w:rsidR="00D936D4" w:rsidRDefault="00D936D4" w:rsidP="00FF04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B41" w:rsidRDefault="00665B41" w:rsidP="00B36125">
    <w:pPr>
      <w:pStyle w:val="a3"/>
      <w:jc w:val="center"/>
    </w:pPr>
    <w:r>
      <w:rPr>
        <w:noProof/>
        <w:lang w:eastAsia="ru-RU"/>
      </w:rPr>
      <w:drawing>
        <wp:inline distT="0" distB="0" distL="0" distR="0">
          <wp:extent cx="5883910" cy="1924050"/>
          <wp:effectExtent l="19050" t="0" r="2540" b="0"/>
          <wp:docPr id="1" name="Picture 2" descr="Описание: C:\Users\Елена\Downloads\Gyneco 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C:\Users\Елена\Downloads\Gyneco Life.jpg"/>
                  <pic:cNvPicPr>
                    <a:picLocks noChangeAspect="1" noChangeArrowheads="1"/>
                  </pic:cNvPicPr>
                </pic:nvPicPr>
                <pic:blipFill>
                  <a:blip r:embed="rId1"/>
                  <a:srcRect/>
                  <a:stretch>
                    <a:fillRect/>
                  </a:stretch>
                </pic:blipFill>
                <pic:spPr bwMode="auto">
                  <a:xfrm>
                    <a:off x="0" y="0"/>
                    <a:ext cx="5883910" cy="1924050"/>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A4894"/>
    <w:rsid w:val="0005167A"/>
    <w:rsid w:val="000560C6"/>
    <w:rsid w:val="000A40B1"/>
    <w:rsid w:val="000C7DB3"/>
    <w:rsid w:val="000E5565"/>
    <w:rsid w:val="000F6A3A"/>
    <w:rsid w:val="00105F82"/>
    <w:rsid w:val="001162BA"/>
    <w:rsid w:val="001227F7"/>
    <w:rsid w:val="00127811"/>
    <w:rsid w:val="00133007"/>
    <w:rsid w:val="00135EF9"/>
    <w:rsid w:val="001721D8"/>
    <w:rsid w:val="001748B5"/>
    <w:rsid w:val="0017757C"/>
    <w:rsid w:val="0019007A"/>
    <w:rsid w:val="00193309"/>
    <w:rsid w:val="001D0D2A"/>
    <w:rsid w:val="001E6F25"/>
    <w:rsid w:val="00221EAA"/>
    <w:rsid w:val="0023073A"/>
    <w:rsid w:val="00233B71"/>
    <w:rsid w:val="002927AD"/>
    <w:rsid w:val="00294608"/>
    <w:rsid w:val="002C3708"/>
    <w:rsid w:val="002C4FDD"/>
    <w:rsid w:val="002D3526"/>
    <w:rsid w:val="002E3496"/>
    <w:rsid w:val="00323F71"/>
    <w:rsid w:val="00326280"/>
    <w:rsid w:val="003277D8"/>
    <w:rsid w:val="00354309"/>
    <w:rsid w:val="0035508F"/>
    <w:rsid w:val="00394B14"/>
    <w:rsid w:val="00396125"/>
    <w:rsid w:val="003969F6"/>
    <w:rsid w:val="003A3915"/>
    <w:rsid w:val="003C4EA4"/>
    <w:rsid w:val="003D2ED5"/>
    <w:rsid w:val="003E1089"/>
    <w:rsid w:val="0042552E"/>
    <w:rsid w:val="004638AC"/>
    <w:rsid w:val="00494ED4"/>
    <w:rsid w:val="004F1AC7"/>
    <w:rsid w:val="004F6901"/>
    <w:rsid w:val="005065F9"/>
    <w:rsid w:val="005125B9"/>
    <w:rsid w:val="00515A2D"/>
    <w:rsid w:val="00516B79"/>
    <w:rsid w:val="005457F1"/>
    <w:rsid w:val="0056588C"/>
    <w:rsid w:val="0058122E"/>
    <w:rsid w:val="005A4894"/>
    <w:rsid w:val="005D4C76"/>
    <w:rsid w:val="005F5D0D"/>
    <w:rsid w:val="00605397"/>
    <w:rsid w:val="00614277"/>
    <w:rsid w:val="00622DFB"/>
    <w:rsid w:val="0062384F"/>
    <w:rsid w:val="006278ED"/>
    <w:rsid w:val="00654CA3"/>
    <w:rsid w:val="00665B41"/>
    <w:rsid w:val="00682AFD"/>
    <w:rsid w:val="00685E1C"/>
    <w:rsid w:val="00695A19"/>
    <w:rsid w:val="006A1AA2"/>
    <w:rsid w:val="006A359D"/>
    <w:rsid w:val="006B2CBF"/>
    <w:rsid w:val="006D56C9"/>
    <w:rsid w:val="006F2781"/>
    <w:rsid w:val="0070688A"/>
    <w:rsid w:val="0071620B"/>
    <w:rsid w:val="00722690"/>
    <w:rsid w:val="00761A55"/>
    <w:rsid w:val="0077749F"/>
    <w:rsid w:val="007A07D4"/>
    <w:rsid w:val="007A0835"/>
    <w:rsid w:val="007A76C6"/>
    <w:rsid w:val="007B1290"/>
    <w:rsid w:val="007B57B3"/>
    <w:rsid w:val="007F3A70"/>
    <w:rsid w:val="0080786D"/>
    <w:rsid w:val="00820D9C"/>
    <w:rsid w:val="008446B5"/>
    <w:rsid w:val="008A47DB"/>
    <w:rsid w:val="008B0F40"/>
    <w:rsid w:val="008B7102"/>
    <w:rsid w:val="008D3EB4"/>
    <w:rsid w:val="00910C84"/>
    <w:rsid w:val="00914C75"/>
    <w:rsid w:val="009243F9"/>
    <w:rsid w:val="0092456E"/>
    <w:rsid w:val="00950CD9"/>
    <w:rsid w:val="00957F89"/>
    <w:rsid w:val="00970A60"/>
    <w:rsid w:val="009915B0"/>
    <w:rsid w:val="009F0EF4"/>
    <w:rsid w:val="009F62B1"/>
    <w:rsid w:val="00A117E5"/>
    <w:rsid w:val="00A40EC1"/>
    <w:rsid w:val="00A46FD7"/>
    <w:rsid w:val="00A512F9"/>
    <w:rsid w:val="00A57CBC"/>
    <w:rsid w:val="00A840FD"/>
    <w:rsid w:val="00A86208"/>
    <w:rsid w:val="00B270B0"/>
    <w:rsid w:val="00B36125"/>
    <w:rsid w:val="00B45637"/>
    <w:rsid w:val="00B5050D"/>
    <w:rsid w:val="00C52EC3"/>
    <w:rsid w:val="00C62356"/>
    <w:rsid w:val="00C67C5C"/>
    <w:rsid w:val="00C875BB"/>
    <w:rsid w:val="00C92DB5"/>
    <w:rsid w:val="00CB4ED8"/>
    <w:rsid w:val="00CC0295"/>
    <w:rsid w:val="00CD20A1"/>
    <w:rsid w:val="00CF1979"/>
    <w:rsid w:val="00CF2649"/>
    <w:rsid w:val="00D3770F"/>
    <w:rsid w:val="00D406A9"/>
    <w:rsid w:val="00D42AB4"/>
    <w:rsid w:val="00D530A4"/>
    <w:rsid w:val="00D936D4"/>
    <w:rsid w:val="00DA1E9E"/>
    <w:rsid w:val="00DC5E77"/>
    <w:rsid w:val="00DC6B16"/>
    <w:rsid w:val="00E17959"/>
    <w:rsid w:val="00E21508"/>
    <w:rsid w:val="00E2294E"/>
    <w:rsid w:val="00E62758"/>
    <w:rsid w:val="00E9318F"/>
    <w:rsid w:val="00EA7B8D"/>
    <w:rsid w:val="00ED1B09"/>
    <w:rsid w:val="00ED2920"/>
    <w:rsid w:val="00ED2926"/>
    <w:rsid w:val="00F22EA5"/>
    <w:rsid w:val="00F53A93"/>
    <w:rsid w:val="00FC5742"/>
    <w:rsid w:val="00FF04F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3ADA62"/>
  <w15:docId w15:val="{0EE15B3E-AE82-4336-B6D8-2DC14E163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6B79"/>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04F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F04F3"/>
  </w:style>
  <w:style w:type="paragraph" w:styleId="a5">
    <w:name w:val="footer"/>
    <w:basedOn w:val="a"/>
    <w:link w:val="a6"/>
    <w:uiPriority w:val="99"/>
    <w:unhideWhenUsed/>
    <w:rsid w:val="00FF04F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F04F3"/>
  </w:style>
  <w:style w:type="paragraph" w:styleId="a7">
    <w:name w:val="Balloon Text"/>
    <w:basedOn w:val="a"/>
    <w:link w:val="a8"/>
    <w:uiPriority w:val="99"/>
    <w:semiHidden/>
    <w:unhideWhenUsed/>
    <w:rsid w:val="00622DFB"/>
    <w:pPr>
      <w:spacing w:after="0" w:line="240" w:lineRule="auto"/>
    </w:pPr>
    <w:rPr>
      <w:rFonts w:ascii="Tahoma" w:hAnsi="Tahoma"/>
      <w:sz w:val="16"/>
      <w:szCs w:val="16"/>
    </w:rPr>
  </w:style>
  <w:style w:type="character" w:customStyle="1" w:styleId="a8">
    <w:name w:val="Текст выноски Знак"/>
    <w:link w:val="a7"/>
    <w:uiPriority w:val="99"/>
    <w:semiHidden/>
    <w:rsid w:val="00622D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141527">
      <w:bodyDiv w:val="1"/>
      <w:marLeft w:val="0"/>
      <w:marRight w:val="0"/>
      <w:marTop w:val="0"/>
      <w:marBottom w:val="0"/>
      <w:divBdr>
        <w:top w:val="none" w:sz="0" w:space="0" w:color="auto"/>
        <w:left w:val="none" w:sz="0" w:space="0" w:color="auto"/>
        <w:bottom w:val="none" w:sz="0" w:space="0" w:color="auto"/>
        <w:right w:val="none" w:sz="0" w:space="0" w:color="auto"/>
      </w:divBdr>
    </w:div>
    <w:div w:id="422728683">
      <w:bodyDiv w:val="1"/>
      <w:marLeft w:val="0"/>
      <w:marRight w:val="0"/>
      <w:marTop w:val="0"/>
      <w:marBottom w:val="0"/>
      <w:divBdr>
        <w:top w:val="none" w:sz="0" w:space="0" w:color="auto"/>
        <w:left w:val="none" w:sz="0" w:space="0" w:color="auto"/>
        <w:bottom w:val="none" w:sz="0" w:space="0" w:color="auto"/>
        <w:right w:val="none" w:sz="0" w:space="0" w:color="auto"/>
      </w:divBdr>
    </w:div>
    <w:div w:id="1125658556">
      <w:bodyDiv w:val="1"/>
      <w:marLeft w:val="0"/>
      <w:marRight w:val="0"/>
      <w:marTop w:val="0"/>
      <w:marBottom w:val="0"/>
      <w:divBdr>
        <w:top w:val="none" w:sz="0" w:space="0" w:color="auto"/>
        <w:left w:val="none" w:sz="0" w:space="0" w:color="auto"/>
        <w:bottom w:val="none" w:sz="0" w:space="0" w:color="auto"/>
        <w:right w:val="none" w:sz="0" w:space="0" w:color="auto"/>
      </w:divBdr>
    </w:div>
    <w:div w:id="1556356130">
      <w:bodyDiv w:val="1"/>
      <w:marLeft w:val="0"/>
      <w:marRight w:val="0"/>
      <w:marTop w:val="0"/>
      <w:marBottom w:val="0"/>
      <w:divBdr>
        <w:top w:val="none" w:sz="0" w:space="0" w:color="auto"/>
        <w:left w:val="none" w:sz="0" w:space="0" w:color="auto"/>
        <w:bottom w:val="none" w:sz="0" w:space="0" w:color="auto"/>
        <w:right w:val="none" w:sz="0" w:space="0" w:color="auto"/>
      </w:divBdr>
    </w:div>
    <w:div w:id="2029407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CEB480-0A77-4892-AD5A-47F0DD3D4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1947</TotalTime>
  <Pages>47</Pages>
  <Words>18876</Words>
  <Characters>107599</Characters>
  <Application>Microsoft Office Word</Application>
  <DocSecurity>0</DocSecurity>
  <Lines>896</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Кушеверский Сергей</dc:creator>
  <cp:lastModifiedBy>Никита Бутурлакин</cp:lastModifiedBy>
  <cp:revision>22</cp:revision>
  <cp:lastPrinted>2017-03-16T13:31:00Z</cp:lastPrinted>
  <dcterms:created xsi:type="dcterms:W3CDTF">2017-02-19T15:15:00Z</dcterms:created>
  <dcterms:modified xsi:type="dcterms:W3CDTF">2022-04-26T15:01:00Z</dcterms:modified>
</cp:coreProperties>
</file>